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0B8" w:rsidRPr="00D869DA" w:rsidRDefault="009C4DB5" w:rsidP="009C4DB5">
      <w:pPr>
        <w:jc w:val="center"/>
        <w:rPr>
          <w:rFonts w:cstheme="minorHAnsi"/>
          <w:b/>
          <w:i/>
          <w:u w:val="single"/>
          <w:lang w:val="en-GB"/>
        </w:rPr>
      </w:pPr>
      <w:r w:rsidRPr="00D869DA">
        <w:rPr>
          <w:rFonts w:cstheme="minorHAnsi"/>
          <w:b/>
          <w:i/>
          <w:u w:val="single"/>
          <w:lang w:val="en-GB"/>
        </w:rPr>
        <w:t>INT 356 European Economics. Fiscal Policy Presentations</w:t>
      </w:r>
    </w:p>
    <w:p w:rsidR="00F3270C" w:rsidRDefault="00F3270C">
      <w:pPr>
        <w:rPr>
          <w:rFonts w:cstheme="minorHAnsi"/>
          <w:lang w:val="en-GB"/>
        </w:rPr>
      </w:pPr>
      <w:r w:rsidRPr="00D869DA">
        <w:rPr>
          <w:rFonts w:cstheme="minorHAnsi"/>
          <w:lang w:val="en-GB"/>
        </w:rPr>
        <w:t xml:space="preserve">Overall, the presentations </w:t>
      </w:r>
      <w:proofErr w:type="gramStart"/>
      <w:r w:rsidRPr="00D869DA">
        <w:rPr>
          <w:rFonts w:cstheme="minorHAnsi"/>
          <w:lang w:val="en-GB"/>
        </w:rPr>
        <w:t>were delivered</w:t>
      </w:r>
      <w:proofErr w:type="gramEnd"/>
      <w:r w:rsidRPr="00D869DA">
        <w:rPr>
          <w:rFonts w:cstheme="minorHAnsi"/>
          <w:lang w:val="en-GB"/>
        </w:rPr>
        <w:t xml:space="preserve"> well, and the slides well designed. As you will see below, some presentations were either lacking relevant data, or were a bit </w:t>
      </w:r>
      <w:proofErr w:type="gramStart"/>
      <w:r w:rsidRPr="00D869DA">
        <w:rPr>
          <w:rFonts w:cstheme="minorHAnsi"/>
          <w:lang w:val="en-GB"/>
        </w:rPr>
        <w:t>off-subject</w:t>
      </w:r>
      <w:proofErr w:type="gramEnd"/>
      <w:r w:rsidRPr="00D869DA">
        <w:rPr>
          <w:rFonts w:cstheme="minorHAnsi"/>
          <w:lang w:val="en-GB"/>
        </w:rPr>
        <w:t xml:space="preserve">. What I really wanted to see was an understanding of how Fiscal Policy changes behaviour, and how it </w:t>
      </w:r>
      <w:proofErr w:type="gramStart"/>
      <w:r w:rsidRPr="00D869DA">
        <w:rPr>
          <w:rFonts w:cstheme="minorHAnsi"/>
          <w:lang w:val="en-GB"/>
        </w:rPr>
        <w:t>can be used</w:t>
      </w:r>
      <w:proofErr w:type="gramEnd"/>
      <w:r w:rsidRPr="00D869DA">
        <w:rPr>
          <w:rFonts w:cstheme="minorHAnsi"/>
          <w:lang w:val="en-GB"/>
        </w:rPr>
        <w:t xml:space="preserve"> in government policy (industrial, health etc.). </w:t>
      </w:r>
    </w:p>
    <w:p w:rsidR="00D95725" w:rsidRPr="00D869DA" w:rsidRDefault="00D95725">
      <w:pPr>
        <w:rPr>
          <w:rFonts w:cstheme="minorHAnsi"/>
          <w:lang w:val="en-GB"/>
        </w:rPr>
      </w:pPr>
      <w:r>
        <w:rPr>
          <w:rFonts w:cstheme="minorHAnsi"/>
          <w:lang w:val="en-GB"/>
        </w:rPr>
        <w:t xml:space="preserve">Your presentations are now all online on my website on your European Economics lesson page. Presentations in </w:t>
      </w:r>
      <w:proofErr w:type="spellStart"/>
      <w:r>
        <w:rPr>
          <w:rFonts w:cstheme="minorHAnsi"/>
          <w:lang w:val="en-GB"/>
        </w:rPr>
        <w:t>ppt</w:t>
      </w:r>
      <w:proofErr w:type="spellEnd"/>
      <w:r>
        <w:rPr>
          <w:rFonts w:cstheme="minorHAnsi"/>
          <w:lang w:val="en-GB"/>
        </w:rPr>
        <w:t xml:space="preserve"> or </w:t>
      </w:r>
      <w:proofErr w:type="spellStart"/>
      <w:r>
        <w:rPr>
          <w:rFonts w:cstheme="minorHAnsi"/>
          <w:lang w:val="en-GB"/>
        </w:rPr>
        <w:t>pptx</w:t>
      </w:r>
      <w:proofErr w:type="spellEnd"/>
      <w:r>
        <w:rPr>
          <w:rFonts w:cstheme="minorHAnsi"/>
          <w:lang w:val="en-GB"/>
        </w:rPr>
        <w:t xml:space="preserve"> </w:t>
      </w:r>
      <w:proofErr w:type="gramStart"/>
      <w:r>
        <w:rPr>
          <w:rFonts w:cstheme="minorHAnsi"/>
          <w:lang w:val="en-GB"/>
        </w:rPr>
        <w:t>have been converted</w:t>
      </w:r>
      <w:proofErr w:type="gramEnd"/>
      <w:r>
        <w:rPr>
          <w:rFonts w:cstheme="minorHAnsi"/>
          <w:lang w:val="en-GB"/>
        </w:rPr>
        <w:t xml:space="preserve"> to pdf. </w:t>
      </w:r>
    </w:p>
    <w:p w:rsidR="009C4DB5" w:rsidRPr="00D869DA" w:rsidRDefault="009C4DB5">
      <w:pPr>
        <w:rPr>
          <w:rFonts w:cstheme="minorHAnsi"/>
          <w:b/>
          <w:i/>
          <w:u w:val="single"/>
          <w:lang w:val="en-GB"/>
        </w:rPr>
      </w:pPr>
      <w:r w:rsidRPr="00D869DA">
        <w:rPr>
          <w:rFonts w:cstheme="minorHAnsi"/>
          <w:b/>
          <w:i/>
          <w:u w:val="single"/>
          <w:lang w:val="en-GB"/>
        </w:rPr>
        <w:t>Group 1. Alcohol Duty</w:t>
      </w:r>
    </w:p>
    <w:p w:rsidR="009C4DB5" w:rsidRPr="00D869DA" w:rsidRDefault="009C4DB5">
      <w:pPr>
        <w:rPr>
          <w:rFonts w:cstheme="minorHAnsi"/>
          <w:u w:val="single"/>
          <w:lang w:val="en-GB"/>
        </w:rPr>
      </w:pPr>
      <w:r w:rsidRPr="00D869DA">
        <w:rPr>
          <w:rFonts w:cstheme="minorHAnsi"/>
          <w:u w:val="single"/>
          <w:lang w:val="en-GB"/>
        </w:rPr>
        <w:t xml:space="preserve">Benjamin Bail, Margaux </w:t>
      </w:r>
      <w:proofErr w:type="spellStart"/>
      <w:r w:rsidRPr="00D869DA">
        <w:rPr>
          <w:rFonts w:cstheme="minorHAnsi"/>
          <w:u w:val="single"/>
          <w:lang w:val="en-GB"/>
        </w:rPr>
        <w:t>Parnet</w:t>
      </w:r>
      <w:proofErr w:type="spellEnd"/>
      <w:r w:rsidRPr="00D869DA">
        <w:rPr>
          <w:rFonts w:cstheme="minorHAnsi"/>
          <w:u w:val="single"/>
          <w:lang w:val="en-GB"/>
        </w:rPr>
        <w:t xml:space="preserve">, Mary Paulson and Ana </w:t>
      </w:r>
      <w:proofErr w:type="spellStart"/>
      <w:r w:rsidRPr="00D869DA">
        <w:rPr>
          <w:rFonts w:cstheme="minorHAnsi"/>
          <w:u w:val="single"/>
          <w:lang w:val="en-GB"/>
        </w:rPr>
        <w:t>Abascal</w:t>
      </w:r>
      <w:proofErr w:type="spellEnd"/>
    </w:p>
    <w:p w:rsidR="009C4DB5" w:rsidRPr="00D869DA" w:rsidRDefault="009C4DB5">
      <w:pPr>
        <w:rPr>
          <w:rFonts w:cstheme="minorHAnsi"/>
          <w:lang w:val="en-GB"/>
        </w:rPr>
      </w:pPr>
      <w:r w:rsidRPr="00D869DA">
        <w:rPr>
          <w:rFonts w:cstheme="minorHAnsi"/>
          <w:lang w:val="en-GB"/>
        </w:rPr>
        <w:t xml:space="preserve">This was the only group not ready to give their presentation in time. The presentation was mostly </w:t>
      </w:r>
      <w:proofErr w:type="gramStart"/>
      <w:r w:rsidRPr="00D869DA">
        <w:rPr>
          <w:rFonts w:cstheme="minorHAnsi"/>
          <w:lang w:val="en-GB"/>
        </w:rPr>
        <w:t>off-sub</w:t>
      </w:r>
      <w:r w:rsidR="00635E67" w:rsidRPr="00D869DA">
        <w:rPr>
          <w:rFonts w:cstheme="minorHAnsi"/>
          <w:lang w:val="en-GB"/>
        </w:rPr>
        <w:t>ject</w:t>
      </w:r>
      <w:proofErr w:type="gramEnd"/>
      <w:r w:rsidR="00635E67" w:rsidRPr="00D869DA">
        <w:rPr>
          <w:rFonts w:cstheme="minorHAnsi"/>
          <w:lang w:val="en-GB"/>
        </w:rPr>
        <w:t>. This is mostly because only</w:t>
      </w:r>
      <w:r w:rsidRPr="00D869DA">
        <w:rPr>
          <w:rFonts w:cstheme="minorHAnsi"/>
          <w:lang w:val="en-GB"/>
        </w:rPr>
        <w:t xml:space="preserve"> </w:t>
      </w:r>
      <w:proofErr w:type="spellStart"/>
      <w:r w:rsidRPr="00D869DA">
        <w:rPr>
          <w:rFonts w:cstheme="minorHAnsi"/>
          <w:lang w:val="en-GB"/>
        </w:rPr>
        <w:t>one</w:t>
      </w:r>
      <w:proofErr w:type="spellEnd"/>
      <w:r w:rsidRPr="00D869DA">
        <w:rPr>
          <w:rFonts w:cstheme="minorHAnsi"/>
          <w:lang w:val="en-GB"/>
        </w:rPr>
        <w:t xml:space="preserve"> group member (Ana) was present for the fiscal policy lesson in preparation </w:t>
      </w:r>
      <w:proofErr w:type="gramStart"/>
      <w:r w:rsidRPr="00D869DA">
        <w:rPr>
          <w:rFonts w:cstheme="minorHAnsi"/>
          <w:lang w:val="en-GB"/>
        </w:rPr>
        <w:t xml:space="preserve">for your </w:t>
      </w:r>
      <w:r w:rsidR="00635E67" w:rsidRPr="00D869DA">
        <w:rPr>
          <w:rFonts w:cstheme="minorHAnsi"/>
          <w:lang w:val="en-GB"/>
        </w:rPr>
        <w:t>presentations and to start research</w:t>
      </w:r>
      <w:proofErr w:type="gramEnd"/>
      <w:r w:rsidR="00635E67" w:rsidRPr="00D869DA">
        <w:rPr>
          <w:rFonts w:cstheme="minorHAnsi"/>
          <w:lang w:val="en-GB"/>
        </w:rPr>
        <w:t>.</w:t>
      </w:r>
    </w:p>
    <w:p w:rsidR="00635E67" w:rsidRPr="00D869DA" w:rsidRDefault="00635E67">
      <w:pPr>
        <w:rPr>
          <w:rFonts w:cstheme="minorHAnsi"/>
          <w:lang w:val="en-GB"/>
        </w:rPr>
      </w:pPr>
      <w:r w:rsidRPr="00D869DA">
        <w:rPr>
          <w:rFonts w:cstheme="minorHAnsi"/>
          <w:lang w:val="en-GB"/>
        </w:rPr>
        <w:t xml:space="preserve">Only Ana and Mary are mentioned on the presentation slides, because Margaux and Benjamin </w:t>
      </w:r>
      <w:proofErr w:type="gramStart"/>
      <w:r w:rsidRPr="00D869DA">
        <w:rPr>
          <w:rFonts w:cstheme="minorHAnsi"/>
          <w:lang w:val="en-GB"/>
        </w:rPr>
        <w:t>didn’t</w:t>
      </w:r>
      <w:proofErr w:type="gramEnd"/>
      <w:r w:rsidRPr="00D869DA">
        <w:rPr>
          <w:rFonts w:cstheme="minorHAnsi"/>
          <w:lang w:val="en-GB"/>
        </w:rPr>
        <w:t xml:space="preserve"> react quickly enough to the e-mails sent out by Ana. This is why the marks are individual for this group.</w:t>
      </w:r>
    </w:p>
    <w:p w:rsidR="00635E67" w:rsidRPr="00D869DA" w:rsidRDefault="00635E67" w:rsidP="00635E67">
      <w:pPr>
        <w:autoSpaceDE w:val="0"/>
        <w:autoSpaceDN w:val="0"/>
        <w:adjustRightInd w:val="0"/>
        <w:spacing w:after="0" w:line="240" w:lineRule="auto"/>
        <w:rPr>
          <w:rFonts w:cstheme="minorHAnsi"/>
          <w:color w:val="191B0E"/>
          <w:lang w:val="en-GB"/>
        </w:rPr>
      </w:pPr>
      <w:r w:rsidRPr="00D869DA">
        <w:rPr>
          <w:rFonts w:cstheme="minorHAnsi"/>
          <w:lang w:val="en-GB"/>
        </w:rPr>
        <w:t xml:space="preserve">Content: </w:t>
      </w:r>
      <w:r w:rsidRPr="00D869DA">
        <w:rPr>
          <w:rFonts w:cstheme="minorHAnsi"/>
          <w:b/>
          <w:lang w:val="en-GB"/>
        </w:rPr>
        <w:t>USA</w:t>
      </w:r>
      <w:r w:rsidRPr="00D869DA">
        <w:rPr>
          <w:rFonts w:cstheme="minorHAnsi"/>
          <w:lang w:val="en-GB"/>
        </w:rPr>
        <w:t>. You say ‘’</w:t>
      </w:r>
      <w:r w:rsidRPr="00D869DA">
        <w:rPr>
          <w:rFonts w:cstheme="minorHAnsi"/>
          <w:color w:val="191B0E"/>
          <w:lang w:val="en-GB"/>
        </w:rPr>
        <w:t xml:space="preserve">Producing beer can be very </w:t>
      </w:r>
      <w:r w:rsidRPr="00D869DA">
        <w:rPr>
          <w:rFonts w:cstheme="minorHAnsi"/>
          <w:color w:val="191B0E"/>
          <w:lang w:val="en-GB"/>
        </w:rPr>
        <w:t>expensive in terms of taxes</w:t>
      </w:r>
      <w:r w:rsidRPr="00D869DA">
        <w:rPr>
          <w:rFonts w:cstheme="minorHAnsi"/>
          <w:color w:val="191B0E"/>
          <w:lang w:val="en-GB"/>
        </w:rPr>
        <w:t xml:space="preserve">’’ but then say that alcohol duty on beer is 20c per gallon. The average price of wine is not relevant to the duty (unless it is </w:t>
      </w:r>
      <w:r w:rsidRPr="00D869DA">
        <w:rPr>
          <w:rFonts w:cstheme="minorHAnsi"/>
          <w:i/>
          <w:color w:val="191B0E"/>
          <w:lang w:val="en-GB"/>
        </w:rPr>
        <w:t>ad valorem</w:t>
      </w:r>
      <w:r w:rsidRPr="00D869DA">
        <w:rPr>
          <w:rFonts w:cstheme="minorHAnsi"/>
          <w:color w:val="191B0E"/>
          <w:lang w:val="en-GB"/>
        </w:rPr>
        <w:t xml:space="preserve"> – which it </w:t>
      </w:r>
      <w:proofErr w:type="gramStart"/>
      <w:r w:rsidRPr="00D869DA">
        <w:rPr>
          <w:rFonts w:cstheme="minorHAnsi"/>
          <w:color w:val="191B0E"/>
          <w:lang w:val="en-GB"/>
        </w:rPr>
        <w:t>isn’t</w:t>
      </w:r>
      <w:proofErr w:type="gramEnd"/>
      <w:r w:rsidRPr="00D869DA">
        <w:rPr>
          <w:rFonts w:cstheme="minorHAnsi"/>
          <w:color w:val="191B0E"/>
          <w:lang w:val="en-GB"/>
        </w:rPr>
        <w:t xml:space="preserve">). </w:t>
      </w:r>
    </w:p>
    <w:p w:rsidR="00635E67" w:rsidRPr="00D869DA" w:rsidRDefault="00635E67" w:rsidP="00635E67">
      <w:pPr>
        <w:autoSpaceDE w:val="0"/>
        <w:autoSpaceDN w:val="0"/>
        <w:adjustRightInd w:val="0"/>
        <w:spacing w:after="0" w:line="240" w:lineRule="auto"/>
        <w:rPr>
          <w:rFonts w:cstheme="minorHAnsi"/>
          <w:color w:val="191B0E"/>
          <w:lang w:val="en-GB"/>
        </w:rPr>
      </w:pPr>
      <w:r w:rsidRPr="00D869DA">
        <w:rPr>
          <w:rFonts w:cstheme="minorHAnsi"/>
          <w:color w:val="191B0E"/>
          <w:lang w:val="en-GB"/>
        </w:rPr>
        <w:t xml:space="preserve">Good slide on the costs of alcohol and the revenue from duty. I know that </w:t>
      </w:r>
      <w:proofErr w:type="gramStart"/>
      <w:r w:rsidRPr="00D869DA">
        <w:rPr>
          <w:rFonts w:cstheme="minorHAnsi"/>
          <w:color w:val="191B0E"/>
          <w:lang w:val="en-GB"/>
        </w:rPr>
        <w:t>it’s</w:t>
      </w:r>
      <w:proofErr w:type="gramEnd"/>
      <w:r w:rsidRPr="00D869DA">
        <w:rPr>
          <w:rFonts w:cstheme="minorHAnsi"/>
          <w:color w:val="191B0E"/>
          <w:lang w:val="en-GB"/>
        </w:rPr>
        <w:t xml:space="preserve"> difficult to summarise fiscal policy in the US due to different state fiscal policy.</w:t>
      </w:r>
    </w:p>
    <w:p w:rsidR="00635E67" w:rsidRPr="00D869DA" w:rsidRDefault="00635E67" w:rsidP="00635E67">
      <w:pPr>
        <w:autoSpaceDE w:val="0"/>
        <w:autoSpaceDN w:val="0"/>
        <w:adjustRightInd w:val="0"/>
        <w:spacing w:after="0" w:line="240" w:lineRule="auto"/>
        <w:rPr>
          <w:rFonts w:cstheme="minorHAnsi"/>
          <w:color w:val="191B0E"/>
          <w:lang w:val="en-GB"/>
        </w:rPr>
      </w:pPr>
    </w:p>
    <w:p w:rsidR="00635E67" w:rsidRPr="00D869DA" w:rsidRDefault="00635E67" w:rsidP="00635E67">
      <w:pPr>
        <w:autoSpaceDE w:val="0"/>
        <w:autoSpaceDN w:val="0"/>
        <w:adjustRightInd w:val="0"/>
        <w:spacing w:after="0" w:line="240" w:lineRule="auto"/>
        <w:rPr>
          <w:rFonts w:cstheme="minorHAnsi"/>
          <w:color w:val="191B0E"/>
          <w:lang w:val="en-GB"/>
        </w:rPr>
      </w:pPr>
      <w:r w:rsidRPr="00D869DA">
        <w:rPr>
          <w:rFonts w:cstheme="minorHAnsi"/>
          <w:b/>
          <w:color w:val="191B0E"/>
          <w:lang w:val="en-GB"/>
        </w:rPr>
        <w:t>Spain</w:t>
      </w:r>
      <w:r w:rsidRPr="00D869DA">
        <w:rPr>
          <w:rFonts w:cstheme="minorHAnsi"/>
          <w:color w:val="191B0E"/>
          <w:lang w:val="en-GB"/>
        </w:rPr>
        <w:t xml:space="preserve">. </w:t>
      </w:r>
      <w:r w:rsidR="003725DC" w:rsidRPr="00D869DA">
        <w:rPr>
          <w:rFonts w:cstheme="minorHAnsi"/>
          <w:color w:val="191B0E"/>
          <w:lang w:val="en-GB"/>
        </w:rPr>
        <w:t xml:space="preserve">Alcohol duty slide is confusing. You should mention the big increase in duty when beer is above 2.8° alcohol content. Also – indicate special duties to attract tourism in </w:t>
      </w:r>
      <w:r w:rsidR="003725DC" w:rsidRPr="00D869DA">
        <w:rPr>
          <w:rFonts w:cstheme="minorHAnsi"/>
          <w:b/>
          <w:color w:val="191B0E"/>
          <w:lang w:val="en-GB"/>
        </w:rPr>
        <w:t>some</w:t>
      </w:r>
      <w:r w:rsidR="003725DC" w:rsidRPr="00D869DA">
        <w:rPr>
          <w:rFonts w:cstheme="minorHAnsi"/>
          <w:color w:val="191B0E"/>
          <w:lang w:val="en-GB"/>
        </w:rPr>
        <w:t xml:space="preserve"> of the Canary Islands. </w:t>
      </w:r>
    </w:p>
    <w:p w:rsidR="003725DC" w:rsidRPr="00D869DA" w:rsidRDefault="003725DC" w:rsidP="00635E67">
      <w:pPr>
        <w:autoSpaceDE w:val="0"/>
        <w:autoSpaceDN w:val="0"/>
        <w:adjustRightInd w:val="0"/>
        <w:spacing w:after="0" w:line="240" w:lineRule="auto"/>
        <w:rPr>
          <w:rFonts w:cstheme="minorHAnsi"/>
          <w:color w:val="191B0E"/>
          <w:lang w:val="en-GB"/>
        </w:rPr>
      </w:pPr>
      <w:r w:rsidRPr="00D869DA">
        <w:rPr>
          <w:rFonts w:cstheme="minorHAnsi"/>
          <w:color w:val="191B0E"/>
          <w:lang w:val="en-GB"/>
        </w:rPr>
        <w:t xml:space="preserve">On the consequences of alcohol, there is no clear data on total tax revenue and total costs. </w:t>
      </w:r>
    </w:p>
    <w:p w:rsidR="003725DC" w:rsidRPr="00D869DA" w:rsidRDefault="003725DC" w:rsidP="00635E67">
      <w:pPr>
        <w:autoSpaceDE w:val="0"/>
        <w:autoSpaceDN w:val="0"/>
        <w:adjustRightInd w:val="0"/>
        <w:spacing w:after="0" w:line="240" w:lineRule="auto"/>
        <w:rPr>
          <w:rFonts w:cstheme="minorHAnsi"/>
          <w:color w:val="191B0E"/>
          <w:lang w:val="en-GB"/>
        </w:rPr>
      </w:pPr>
    </w:p>
    <w:p w:rsidR="003725DC" w:rsidRPr="00D869DA" w:rsidRDefault="003725DC">
      <w:pPr>
        <w:rPr>
          <w:rFonts w:cstheme="minorHAnsi"/>
          <w:lang w:val="en-GB"/>
        </w:rPr>
      </w:pPr>
      <w:r w:rsidRPr="00D869DA">
        <w:rPr>
          <w:rFonts w:cstheme="minorHAnsi"/>
          <w:b/>
          <w:lang w:val="en-GB"/>
        </w:rPr>
        <w:t>France.</w:t>
      </w:r>
      <w:r w:rsidRPr="00D869DA">
        <w:rPr>
          <w:rFonts w:cstheme="minorHAnsi"/>
          <w:lang w:val="en-GB"/>
        </w:rPr>
        <w:t xml:space="preserve"> The history of alcohol is off subject. </w:t>
      </w:r>
      <w:proofErr w:type="gramStart"/>
      <w:r w:rsidRPr="00D869DA">
        <w:rPr>
          <w:rFonts w:cstheme="minorHAnsi"/>
          <w:lang w:val="en-GB"/>
        </w:rPr>
        <w:t>Don’t</w:t>
      </w:r>
      <w:proofErr w:type="gramEnd"/>
      <w:r w:rsidRPr="00D869DA">
        <w:rPr>
          <w:rFonts w:cstheme="minorHAnsi"/>
          <w:lang w:val="en-GB"/>
        </w:rPr>
        <w:t xml:space="preserve"> blame Ana for incorrect information. If you had been in class, you would have known what to do, or you could have contacted me. Thank you for correcting the </w:t>
      </w:r>
      <w:proofErr w:type="gramStart"/>
      <w:r w:rsidRPr="00D869DA">
        <w:rPr>
          <w:rFonts w:cstheme="minorHAnsi"/>
          <w:lang w:val="en-GB"/>
        </w:rPr>
        <w:t>presentation which</w:t>
      </w:r>
      <w:proofErr w:type="gramEnd"/>
      <w:r w:rsidRPr="00D869DA">
        <w:rPr>
          <w:rFonts w:cstheme="minorHAnsi"/>
          <w:lang w:val="en-GB"/>
        </w:rPr>
        <w:t xml:space="preserve"> was based on a document in French, and hence underlined throughout in red. Again – lack of preparation as you desperately tried to prepare your presentation during the presentations by the other groups.  </w:t>
      </w:r>
    </w:p>
    <w:p w:rsidR="003725DC" w:rsidRPr="00D869DA" w:rsidRDefault="003725DC">
      <w:pPr>
        <w:rPr>
          <w:rFonts w:cstheme="minorHAnsi"/>
          <w:lang w:val="en-GB"/>
        </w:rPr>
      </w:pPr>
      <w:proofErr w:type="spellStart"/>
      <w:r w:rsidRPr="00D869DA">
        <w:rPr>
          <w:rFonts w:cstheme="minorHAnsi"/>
          <w:b/>
          <w:lang w:val="en-GB"/>
        </w:rPr>
        <w:t>ESSCAland</w:t>
      </w:r>
      <w:proofErr w:type="spellEnd"/>
      <w:r w:rsidRPr="00D869DA">
        <w:rPr>
          <w:rFonts w:cstheme="minorHAnsi"/>
          <w:lang w:val="en-GB"/>
        </w:rPr>
        <w:t xml:space="preserve">. What is an ‘export tax’? </w:t>
      </w:r>
      <w:proofErr w:type="gramStart"/>
      <w:r w:rsidRPr="00D869DA">
        <w:rPr>
          <w:rFonts w:cstheme="minorHAnsi"/>
          <w:lang w:val="en-GB"/>
        </w:rPr>
        <w:t>on</w:t>
      </w:r>
      <w:proofErr w:type="gramEnd"/>
      <w:r w:rsidRPr="00D869DA">
        <w:rPr>
          <w:rFonts w:cstheme="minorHAnsi"/>
          <w:lang w:val="en-GB"/>
        </w:rPr>
        <w:t xml:space="preserve"> a product you want to export?!</w:t>
      </w:r>
    </w:p>
    <w:p w:rsidR="003725DC" w:rsidRPr="00D869DA" w:rsidRDefault="003725DC">
      <w:pPr>
        <w:rPr>
          <w:rFonts w:cstheme="minorHAnsi"/>
          <w:lang w:val="en-GB"/>
        </w:rPr>
      </w:pPr>
      <w:r w:rsidRPr="00D869DA">
        <w:rPr>
          <w:rFonts w:cstheme="minorHAnsi"/>
          <w:lang w:val="en-GB"/>
        </w:rPr>
        <w:t>There is no clear health or industrial policy in your strategy.</w:t>
      </w:r>
    </w:p>
    <w:p w:rsidR="003725DC" w:rsidRPr="00D869DA" w:rsidRDefault="003725DC">
      <w:pPr>
        <w:rPr>
          <w:rFonts w:cstheme="minorHAnsi"/>
          <w:b/>
          <w:i/>
          <w:lang w:val="en-GB"/>
        </w:rPr>
      </w:pPr>
      <w:r w:rsidRPr="00D869DA">
        <w:rPr>
          <w:rFonts w:cstheme="minorHAnsi"/>
          <w:b/>
          <w:i/>
          <w:lang w:val="en-GB"/>
        </w:rPr>
        <w:t>Marks: Ana 16</w:t>
      </w:r>
      <w:r w:rsidR="000E5086" w:rsidRPr="00D869DA">
        <w:rPr>
          <w:rFonts w:cstheme="minorHAnsi"/>
          <w:b/>
          <w:i/>
          <w:lang w:val="en-GB"/>
        </w:rPr>
        <w:t>/20</w:t>
      </w:r>
      <w:r w:rsidRPr="00D869DA">
        <w:rPr>
          <w:rFonts w:cstheme="minorHAnsi"/>
          <w:b/>
          <w:i/>
          <w:lang w:val="en-GB"/>
        </w:rPr>
        <w:t>, Mary 14</w:t>
      </w:r>
      <w:r w:rsidR="000E5086" w:rsidRPr="00D869DA">
        <w:rPr>
          <w:rFonts w:cstheme="minorHAnsi"/>
          <w:b/>
          <w:i/>
          <w:lang w:val="en-GB"/>
        </w:rPr>
        <w:t>/20</w:t>
      </w:r>
      <w:r w:rsidRPr="00D869DA">
        <w:rPr>
          <w:rFonts w:cstheme="minorHAnsi"/>
          <w:b/>
          <w:i/>
          <w:lang w:val="en-GB"/>
        </w:rPr>
        <w:t>, Benjamin and Margaux 10</w:t>
      </w:r>
      <w:r w:rsidR="000E5086" w:rsidRPr="00D869DA">
        <w:rPr>
          <w:rFonts w:cstheme="minorHAnsi"/>
          <w:b/>
          <w:i/>
          <w:lang w:val="en-GB"/>
        </w:rPr>
        <w:t>/20</w:t>
      </w:r>
      <w:r w:rsidRPr="00D869DA">
        <w:rPr>
          <w:rFonts w:cstheme="minorHAnsi"/>
          <w:b/>
          <w:i/>
          <w:lang w:val="en-GB"/>
        </w:rPr>
        <w:t>.</w:t>
      </w:r>
    </w:p>
    <w:p w:rsidR="004D48B2" w:rsidRPr="00D869DA" w:rsidRDefault="004D48B2">
      <w:pPr>
        <w:rPr>
          <w:rFonts w:cstheme="minorHAnsi"/>
          <w:lang w:val="en-GB"/>
        </w:rPr>
      </w:pPr>
      <w:r w:rsidRPr="00D869DA">
        <w:rPr>
          <w:rFonts w:cstheme="minorHAnsi"/>
          <w:lang w:val="en-GB"/>
        </w:rPr>
        <w:t>**************************************************************************</w:t>
      </w:r>
    </w:p>
    <w:p w:rsidR="003725DC" w:rsidRPr="00D869DA" w:rsidRDefault="003725DC" w:rsidP="003725DC">
      <w:pPr>
        <w:rPr>
          <w:rFonts w:cstheme="minorHAnsi"/>
          <w:b/>
          <w:i/>
          <w:u w:val="single"/>
          <w:lang w:val="en-GB"/>
        </w:rPr>
      </w:pPr>
      <w:r w:rsidRPr="00D869DA">
        <w:rPr>
          <w:rFonts w:cstheme="minorHAnsi"/>
          <w:b/>
          <w:i/>
          <w:u w:val="single"/>
          <w:lang w:val="en-GB"/>
        </w:rPr>
        <w:t xml:space="preserve">Group </w:t>
      </w:r>
      <w:r w:rsidRPr="00D869DA">
        <w:rPr>
          <w:rFonts w:cstheme="minorHAnsi"/>
          <w:b/>
          <w:i/>
          <w:u w:val="single"/>
          <w:lang w:val="en-GB"/>
        </w:rPr>
        <w:t>2. VAT</w:t>
      </w:r>
    </w:p>
    <w:p w:rsidR="003725DC" w:rsidRPr="00D869DA" w:rsidRDefault="004D48B2" w:rsidP="003725DC">
      <w:pPr>
        <w:rPr>
          <w:rFonts w:cstheme="minorHAnsi"/>
          <w:u w:val="single"/>
        </w:rPr>
      </w:pPr>
      <w:r w:rsidRPr="00D869DA">
        <w:rPr>
          <w:rFonts w:cstheme="minorHAnsi"/>
          <w:u w:val="single"/>
        </w:rPr>
        <w:t xml:space="preserve">François Barenton, Romain </w:t>
      </w:r>
      <w:proofErr w:type="spellStart"/>
      <w:r w:rsidRPr="00D869DA">
        <w:rPr>
          <w:rFonts w:cstheme="minorHAnsi"/>
          <w:u w:val="single"/>
        </w:rPr>
        <w:t>Rieul</w:t>
      </w:r>
      <w:proofErr w:type="spellEnd"/>
      <w:r w:rsidRPr="00D869DA">
        <w:rPr>
          <w:rFonts w:cstheme="minorHAnsi"/>
          <w:u w:val="single"/>
        </w:rPr>
        <w:t xml:space="preserve">, Hugo Duarte de </w:t>
      </w:r>
      <w:proofErr w:type="spellStart"/>
      <w:r w:rsidRPr="00D869DA">
        <w:rPr>
          <w:rFonts w:cstheme="minorHAnsi"/>
          <w:u w:val="single"/>
        </w:rPr>
        <w:t>Souza</w:t>
      </w:r>
      <w:proofErr w:type="spellEnd"/>
      <w:r w:rsidRPr="00D869DA">
        <w:rPr>
          <w:rFonts w:cstheme="minorHAnsi"/>
          <w:u w:val="single"/>
        </w:rPr>
        <w:t xml:space="preserve"> and </w:t>
      </w:r>
      <w:proofErr w:type="spellStart"/>
      <w:r w:rsidRPr="00D869DA">
        <w:rPr>
          <w:rFonts w:cstheme="minorHAnsi"/>
          <w:u w:val="single"/>
        </w:rPr>
        <w:t>Magingo</w:t>
      </w:r>
      <w:proofErr w:type="spellEnd"/>
      <w:r w:rsidRPr="00D869DA">
        <w:rPr>
          <w:rFonts w:cstheme="minorHAnsi"/>
          <w:u w:val="single"/>
        </w:rPr>
        <w:t xml:space="preserve"> </w:t>
      </w:r>
      <w:proofErr w:type="spellStart"/>
      <w:r w:rsidRPr="00D869DA">
        <w:rPr>
          <w:rFonts w:cstheme="minorHAnsi"/>
          <w:u w:val="single"/>
        </w:rPr>
        <w:t>Mpungwe</w:t>
      </w:r>
      <w:proofErr w:type="spellEnd"/>
    </w:p>
    <w:p w:rsidR="004D48B2" w:rsidRPr="00D869DA" w:rsidRDefault="004D48B2" w:rsidP="003725DC">
      <w:pPr>
        <w:rPr>
          <w:rFonts w:cstheme="minorHAnsi"/>
          <w:lang w:val="en-GB"/>
        </w:rPr>
      </w:pPr>
      <w:r w:rsidRPr="00D869DA">
        <w:rPr>
          <w:rFonts w:cstheme="minorHAnsi"/>
          <w:b/>
          <w:lang w:val="en-GB"/>
        </w:rPr>
        <w:t xml:space="preserve">USA. </w:t>
      </w:r>
      <w:r w:rsidRPr="00D869DA">
        <w:rPr>
          <w:rFonts w:cstheme="minorHAnsi"/>
          <w:lang w:val="en-GB"/>
        </w:rPr>
        <w:t xml:space="preserve">Good graphic of different state Sales Taxes. You need to underline the problem of tax competition and tax drift in this situation. </w:t>
      </w:r>
    </w:p>
    <w:p w:rsidR="004D48B2" w:rsidRPr="00D869DA" w:rsidRDefault="004D48B2" w:rsidP="003725DC">
      <w:pPr>
        <w:rPr>
          <w:rFonts w:cstheme="minorHAnsi"/>
          <w:lang w:val="en-GB"/>
        </w:rPr>
      </w:pPr>
      <w:r w:rsidRPr="00D869DA">
        <w:rPr>
          <w:rFonts w:cstheme="minorHAnsi"/>
          <w:b/>
          <w:lang w:val="en-GB"/>
        </w:rPr>
        <w:t>France</w:t>
      </w:r>
      <w:r w:rsidRPr="00D869DA">
        <w:rPr>
          <w:rFonts w:cstheme="minorHAnsi"/>
          <w:lang w:val="en-GB"/>
        </w:rPr>
        <w:t xml:space="preserve">. Good chart of different VAT rates. Explain why. </w:t>
      </w:r>
    </w:p>
    <w:p w:rsidR="004D48B2" w:rsidRPr="00D869DA" w:rsidRDefault="004D48B2" w:rsidP="003725DC">
      <w:pPr>
        <w:rPr>
          <w:rFonts w:cstheme="minorHAnsi"/>
          <w:lang w:val="en-GB"/>
        </w:rPr>
      </w:pPr>
      <w:r w:rsidRPr="00D869DA">
        <w:rPr>
          <w:rFonts w:cstheme="minorHAnsi"/>
          <w:b/>
          <w:lang w:val="en-GB"/>
        </w:rPr>
        <w:lastRenderedPageBreak/>
        <w:t xml:space="preserve">Brazil.   </w:t>
      </w:r>
      <w:r w:rsidRPr="00D869DA">
        <w:rPr>
          <w:rFonts w:cstheme="minorHAnsi"/>
          <w:lang w:val="en-GB"/>
        </w:rPr>
        <w:t xml:space="preserve">Lacking details of the differences among states. </w:t>
      </w:r>
    </w:p>
    <w:p w:rsidR="003725DC" w:rsidRPr="00D869DA" w:rsidRDefault="004D48B2">
      <w:pPr>
        <w:rPr>
          <w:rFonts w:cstheme="minorHAnsi"/>
          <w:lang w:val="en-GB"/>
        </w:rPr>
      </w:pPr>
      <w:proofErr w:type="spellStart"/>
      <w:r w:rsidRPr="00D869DA">
        <w:rPr>
          <w:rFonts w:cstheme="minorHAnsi"/>
          <w:b/>
          <w:lang w:val="en-GB"/>
        </w:rPr>
        <w:t>ESSCALand</w:t>
      </w:r>
      <w:proofErr w:type="spellEnd"/>
      <w:r w:rsidRPr="00D869DA">
        <w:rPr>
          <w:rFonts w:cstheme="minorHAnsi"/>
          <w:lang w:val="en-GB"/>
        </w:rPr>
        <w:t>. Good queen! Good geographical / economic summary. A good policy based on parliament’s vision for the future. You have understood the role of Fiscal Policy!</w:t>
      </w:r>
    </w:p>
    <w:p w:rsidR="004D48B2" w:rsidRPr="00D869DA" w:rsidRDefault="004D48B2">
      <w:pPr>
        <w:rPr>
          <w:rFonts w:cstheme="minorHAnsi"/>
          <w:b/>
          <w:lang w:val="en-GB"/>
        </w:rPr>
      </w:pPr>
      <w:r w:rsidRPr="00D869DA">
        <w:rPr>
          <w:rFonts w:cstheme="minorHAnsi"/>
          <w:b/>
          <w:lang w:val="en-GB"/>
        </w:rPr>
        <w:t xml:space="preserve">Mark: </w:t>
      </w:r>
      <w:r w:rsidR="000E5086" w:rsidRPr="00D869DA">
        <w:rPr>
          <w:rFonts w:cstheme="minorHAnsi"/>
          <w:b/>
          <w:lang w:val="en-GB"/>
        </w:rPr>
        <w:t>17/20</w:t>
      </w:r>
    </w:p>
    <w:p w:rsidR="000E5086" w:rsidRPr="00D869DA" w:rsidRDefault="000E5086">
      <w:pPr>
        <w:rPr>
          <w:rFonts w:cstheme="minorHAnsi"/>
          <w:lang w:val="en-GB"/>
        </w:rPr>
      </w:pPr>
      <w:r w:rsidRPr="00D869DA">
        <w:rPr>
          <w:rFonts w:cstheme="minorHAnsi"/>
          <w:lang w:val="en-GB"/>
        </w:rPr>
        <w:t>***********************************************************************</w:t>
      </w:r>
    </w:p>
    <w:p w:rsidR="009C4DB5" w:rsidRPr="00D869DA" w:rsidRDefault="000E5086">
      <w:pPr>
        <w:rPr>
          <w:rFonts w:cstheme="minorHAnsi"/>
          <w:b/>
          <w:i/>
          <w:u w:val="single"/>
          <w:lang w:val="en-GB"/>
        </w:rPr>
      </w:pPr>
      <w:r w:rsidRPr="00D869DA">
        <w:rPr>
          <w:rFonts w:cstheme="minorHAnsi"/>
          <w:b/>
          <w:i/>
          <w:u w:val="single"/>
          <w:lang w:val="en-GB"/>
        </w:rPr>
        <w:t>Group 3. Corporation Tax</w:t>
      </w:r>
    </w:p>
    <w:p w:rsidR="000E5086" w:rsidRPr="00D869DA" w:rsidRDefault="000E5086">
      <w:pPr>
        <w:rPr>
          <w:rFonts w:cstheme="minorHAnsi"/>
          <w:u w:val="single"/>
        </w:rPr>
      </w:pPr>
      <w:r w:rsidRPr="00D869DA">
        <w:rPr>
          <w:rFonts w:cstheme="minorHAnsi"/>
          <w:u w:val="single"/>
        </w:rPr>
        <w:t xml:space="preserve">Alexander Bernard, Laura </w:t>
      </w:r>
      <w:proofErr w:type="spellStart"/>
      <w:r w:rsidRPr="00D869DA">
        <w:rPr>
          <w:rFonts w:cstheme="minorHAnsi"/>
          <w:u w:val="single"/>
        </w:rPr>
        <w:t>Bigi</w:t>
      </w:r>
      <w:proofErr w:type="spellEnd"/>
      <w:r w:rsidRPr="00D869DA">
        <w:rPr>
          <w:rFonts w:cstheme="minorHAnsi"/>
          <w:u w:val="single"/>
        </w:rPr>
        <w:t xml:space="preserve">, Laura </w:t>
      </w:r>
      <w:proofErr w:type="spellStart"/>
      <w:r w:rsidRPr="00D869DA">
        <w:rPr>
          <w:rFonts w:cstheme="minorHAnsi"/>
          <w:u w:val="single"/>
        </w:rPr>
        <w:t>Castellanos</w:t>
      </w:r>
      <w:proofErr w:type="spellEnd"/>
      <w:r w:rsidRPr="00D869DA">
        <w:rPr>
          <w:rFonts w:cstheme="minorHAnsi"/>
          <w:u w:val="single"/>
        </w:rPr>
        <w:t xml:space="preserve"> </w:t>
      </w:r>
      <w:proofErr w:type="spellStart"/>
      <w:r w:rsidRPr="00D869DA">
        <w:rPr>
          <w:rFonts w:cstheme="minorHAnsi"/>
          <w:u w:val="single"/>
        </w:rPr>
        <w:t>Baquero</w:t>
      </w:r>
      <w:proofErr w:type="spellEnd"/>
      <w:r w:rsidRPr="00D869DA">
        <w:rPr>
          <w:rFonts w:cstheme="minorHAnsi"/>
          <w:u w:val="single"/>
        </w:rPr>
        <w:t>, Anita Munoz</w:t>
      </w:r>
    </w:p>
    <w:p w:rsidR="000E5086" w:rsidRPr="00D869DA" w:rsidRDefault="000E5086">
      <w:pPr>
        <w:rPr>
          <w:rFonts w:cstheme="minorHAnsi"/>
        </w:rPr>
      </w:pPr>
      <w:r w:rsidRPr="00D869DA">
        <w:rPr>
          <w:rFonts w:cstheme="minorHAnsi"/>
        </w:rPr>
        <w:t xml:space="preserve">Good </w:t>
      </w:r>
      <w:proofErr w:type="spellStart"/>
      <w:r w:rsidRPr="00D869DA">
        <w:rPr>
          <w:rFonts w:cstheme="minorHAnsi"/>
        </w:rPr>
        <w:t>presentation</w:t>
      </w:r>
      <w:proofErr w:type="spellEnd"/>
      <w:r w:rsidRPr="00D869DA">
        <w:rPr>
          <w:rFonts w:cstheme="minorHAnsi"/>
        </w:rPr>
        <w:t xml:space="preserve"> of </w:t>
      </w:r>
      <w:proofErr w:type="spellStart"/>
      <w:r w:rsidRPr="00D869DA">
        <w:rPr>
          <w:rFonts w:cstheme="minorHAnsi"/>
        </w:rPr>
        <w:t>ESSCAland</w:t>
      </w:r>
      <w:proofErr w:type="spellEnd"/>
    </w:p>
    <w:p w:rsidR="000E5086" w:rsidRPr="00D869DA" w:rsidRDefault="000E5086">
      <w:pPr>
        <w:rPr>
          <w:rFonts w:cstheme="minorHAnsi"/>
          <w:lang w:val="en-GB"/>
        </w:rPr>
      </w:pPr>
      <w:r w:rsidRPr="00D869DA">
        <w:rPr>
          <w:rFonts w:cstheme="minorHAnsi"/>
          <w:b/>
          <w:lang w:val="en-GB"/>
        </w:rPr>
        <w:t>Italy.</w:t>
      </w:r>
      <w:r w:rsidRPr="00D869DA">
        <w:rPr>
          <w:rFonts w:cstheme="minorHAnsi"/>
          <w:lang w:val="en-GB"/>
        </w:rPr>
        <w:t xml:space="preserve"> Rather </w:t>
      </w:r>
      <w:proofErr w:type="gramStart"/>
      <w:r w:rsidRPr="00D869DA">
        <w:rPr>
          <w:rFonts w:cstheme="minorHAnsi"/>
          <w:lang w:val="en-GB"/>
        </w:rPr>
        <w:t>off-subject</w:t>
      </w:r>
      <w:proofErr w:type="gramEnd"/>
      <w:r w:rsidRPr="00D869DA">
        <w:rPr>
          <w:rFonts w:cstheme="minorHAnsi"/>
          <w:lang w:val="en-GB"/>
        </w:rPr>
        <w:t xml:space="preserve">. Are there only standard rates of IRAP and IRES, or exemptions? </w:t>
      </w:r>
    </w:p>
    <w:p w:rsidR="000E5086" w:rsidRPr="00D869DA" w:rsidRDefault="000E5086">
      <w:pPr>
        <w:rPr>
          <w:rFonts w:cstheme="minorHAnsi"/>
          <w:lang w:val="en-GB"/>
        </w:rPr>
      </w:pPr>
      <w:r w:rsidRPr="00D869DA">
        <w:rPr>
          <w:rFonts w:cstheme="minorHAnsi"/>
          <w:b/>
          <w:lang w:val="en-GB"/>
        </w:rPr>
        <w:t>Sweden</w:t>
      </w:r>
      <w:r w:rsidRPr="00D869DA">
        <w:rPr>
          <w:rFonts w:cstheme="minorHAnsi"/>
          <w:lang w:val="en-GB"/>
        </w:rPr>
        <w:t xml:space="preserve">. Again – needs more detail of Corporation tax. </w:t>
      </w:r>
    </w:p>
    <w:p w:rsidR="000E5086" w:rsidRPr="00D869DA" w:rsidRDefault="000E5086">
      <w:pPr>
        <w:rPr>
          <w:rFonts w:cstheme="minorHAnsi"/>
          <w:lang w:val="en-GB"/>
        </w:rPr>
      </w:pPr>
      <w:r w:rsidRPr="00D869DA">
        <w:rPr>
          <w:rFonts w:cstheme="minorHAnsi"/>
          <w:b/>
          <w:lang w:val="en-GB"/>
        </w:rPr>
        <w:t>S. Korea</w:t>
      </w:r>
      <w:r w:rsidRPr="00D869DA">
        <w:rPr>
          <w:rFonts w:cstheme="minorHAnsi"/>
          <w:lang w:val="en-GB"/>
        </w:rPr>
        <w:t xml:space="preserve"> – good to mention the difference between standard CT and CT for the Chaebol. </w:t>
      </w:r>
    </w:p>
    <w:p w:rsidR="000E5086" w:rsidRPr="00D869DA" w:rsidRDefault="000E5086">
      <w:pPr>
        <w:rPr>
          <w:rFonts w:cstheme="minorHAnsi"/>
          <w:lang w:val="en-GB"/>
        </w:rPr>
      </w:pPr>
      <w:r w:rsidRPr="00D869DA">
        <w:rPr>
          <w:rFonts w:cstheme="minorHAnsi"/>
          <w:b/>
          <w:lang w:val="en-GB"/>
        </w:rPr>
        <w:t>Colombia</w:t>
      </w:r>
      <w:r w:rsidRPr="00D869DA">
        <w:rPr>
          <w:rFonts w:cstheme="minorHAnsi"/>
          <w:lang w:val="en-GB"/>
        </w:rPr>
        <w:t xml:space="preserve">. The Colombian CT is 33%, not the 69.8% mentioned – which you have confused with other taxes. </w:t>
      </w:r>
    </w:p>
    <w:p w:rsidR="000E5086" w:rsidRPr="00D869DA" w:rsidRDefault="000E5086">
      <w:pPr>
        <w:rPr>
          <w:rFonts w:cstheme="minorHAnsi"/>
          <w:lang w:val="en-GB"/>
        </w:rPr>
      </w:pPr>
      <w:r w:rsidRPr="00D869DA">
        <w:rPr>
          <w:rFonts w:cstheme="minorHAnsi"/>
          <w:b/>
          <w:lang w:val="en-GB"/>
        </w:rPr>
        <w:t>Chile</w:t>
      </w:r>
      <w:r w:rsidRPr="00D869DA">
        <w:rPr>
          <w:rFonts w:cstheme="minorHAnsi"/>
          <w:lang w:val="en-GB"/>
        </w:rPr>
        <w:t xml:space="preserve">. OK – but lacking detail. </w:t>
      </w:r>
    </w:p>
    <w:p w:rsidR="000E5086" w:rsidRPr="00D869DA" w:rsidRDefault="000E5086">
      <w:pPr>
        <w:rPr>
          <w:rFonts w:cstheme="minorHAnsi"/>
          <w:lang w:val="en-GB"/>
        </w:rPr>
      </w:pPr>
      <w:proofErr w:type="spellStart"/>
      <w:r w:rsidRPr="00D869DA">
        <w:rPr>
          <w:rFonts w:cstheme="minorHAnsi"/>
          <w:lang w:val="en-GB"/>
        </w:rPr>
        <w:t>ESSCALand</w:t>
      </w:r>
      <w:proofErr w:type="spellEnd"/>
      <w:r w:rsidRPr="00D869DA">
        <w:rPr>
          <w:rFonts w:cstheme="minorHAnsi"/>
          <w:lang w:val="en-GB"/>
        </w:rPr>
        <w:t xml:space="preserve">. Good overall industrial policy supported by your CT system and import duties </w:t>
      </w:r>
      <w:r w:rsidR="00541F32" w:rsidRPr="00D869DA">
        <w:rPr>
          <w:rFonts w:cstheme="minorHAnsi"/>
          <w:lang w:val="en-GB"/>
        </w:rPr>
        <w:t xml:space="preserve">to protect certain industries. I like the use of ‘targeted’ CTs. </w:t>
      </w:r>
      <w:proofErr w:type="gramStart"/>
      <w:r w:rsidR="00541F32" w:rsidRPr="00D869DA">
        <w:rPr>
          <w:rFonts w:cstheme="minorHAnsi"/>
          <w:lang w:val="en-GB"/>
        </w:rPr>
        <w:t>I’m</w:t>
      </w:r>
      <w:proofErr w:type="gramEnd"/>
      <w:r w:rsidR="00541F32" w:rsidRPr="00D869DA">
        <w:rPr>
          <w:rFonts w:cstheme="minorHAnsi"/>
          <w:lang w:val="en-GB"/>
        </w:rPr>
        <w:t xml:space="preserve"> not sure why ‘Forest rangers’ are on the slide of what you don’t want to support.</w:t>
      </w:r>
    </w:p>
    <w:p w:rsidR="00541F32" w:rsidRPr="00D869DA" w:rsidRDefault="00541F32">
      <w:pPr>
        <w:rPr>
          <w:rFonts w:cstheme="minorHAnsi"/>
          <w:lang w:val="en-GB"/>
        </w:rPr>
      </w:pPr>
      <w:r w:rsidRPr="00D869DA">
        <w:rPr>
          <w:rFonts w:cstheme="minorHAnsi"/>
          <w:lang w:val="en-GB"/>
        </w:rPr>
        <w:t xml:space="preserve">The overall country data is weak, but you show a real understanding of how to use fiscal policy to promote a national industrial model. You should include data on tax avoidance for CT, and hence the difference between the ‘official’ rate and the actual rate of return. </w:t>
      </w:r>
      <w:proofErr w:type="gramStart"/>
      <w:r w:rsidRPr="00D869DA">
        <w:rPr>
          <w:rFonts w:cstheme="minorHAnsi"/>
          <w:lang w:val="en-GB"/>
        </w:rPr>
        <w:t>Also</w:t>
      </w:r>
      <w:proofErr w:type="gramEnd"/>
      <w:r w:rsidRPr="00D869DA">
        <w:rPr>
          <w:rFonts w:cstheme="minorHAnsi"/>
          <w:lang w:val="en-GB"/>
        </w:rPr>
        <w:t xml:space="preserve"> mention tax drift as a result of your policy.</w:t>
      </w:r>
    </w:p>
    <w:p w:rsidR="00541F32" w:rsidRPr="00D869DA" w:rsidRDefault="00F3270C">
      <w:pPr>
        <w:rPr>
          <w:rFonts w:cstheme="minorHAnsi"/>
          <w:b/>
          <w:lang w:val="en-GB"/>
        </w:rPr>
      </w:pPr>
      <w:r w:rsidRPr="00D869DA">
        <w:rPr>
          <w:rFonts w:cstheme="minorHAnsi"/>
          <w:b/>
          <w:lang w:val="en-GB"/>
        </w:rPr>
        <w:t>Mark. 16</w:t>
      </w:r>
      <w:r w:rsidR="00541F32" w:rsidRPr="00D869DA">
        <w:rPr>
          <w:rFonts w:cstheme="minorHAnsi"/>
          <w:b/>
          <w:lang w:val="en-GB"/>
        </w:rPr>
        <w:t>/20</w:t>
      </w:r>
    </w:p>
    <w:p w:rsidR="00541F32" w:rsidRPr="00D869DA" w:rsidRDefault="00541F32">
      <w:pPr>
        <w:rPr>
          <w:rFonts w:cstheme="minorHAnsi"/>
          <w:lang w:val="en-GB"/>
        </w:rPr>
      </w:pPr>
      <w:r w:rsidRPr="00D869DA">
        <w:rPr>
          <w:rFonts w:cstheme="minorHAnsi"/>
          <w:lang w:val="en-GB"/>
        </w:rPr>
        <w:t>***********************************************************************</w:t>
      </w:r>
    </w:p>
    <w:p w:rsidR="000E5086" w:rsidRPr="00D869DA" w:rsidRDefault="00541F32">
      <w:pPr>
        <w:rPr>
          <w:rFonts w:cstheme="minorHAnsi"/>
          <w:lang w:val="en-GB"/>
        </w:rPr>
      </w:pPr>
      <w:r w:rsidRPr="00D869DA">
        <w:rPr>
          <w:rFonts w:cstheme="minorHAnsi"/>
          <w:b/>
          <w:i/>
          <w:u w:val="single"/>
          <w:lang w:val="en-GB"/>
        </w:rPr>
        <w:t>Group 4. Unemployment Benefit</w:t>
      </w:r>
      <w:r w:rsidRPr="00D869DA">
        <w:rPr>
          <w:rFonts w:cstheme="minorHAnsi"/>
          <w:lang w:val="en-GB"/>
        </w:rPr>
        <w:t>.</w:t>
      </w:r>
    </w:p>
    <w:p w:rsidR="00541F32" w:rsidRPr="00D869DA" w:rsidRDefault="005E6236">
      <w:pPr>
        <w:rPr>
          <w:rFonts w:cstheme="minorHAnsi"/>
          <w:u w:val="single"/>
        </w:rPr>
      </w:pPr>
      <w:r w:rsidRPr="00D869DA">
        <w:rPr>
          <w:rFonts w:cstheme="minorHAnsi"/>
          <w:u w:val="single"/>
        </w:rPr>
        <w:t xml:space="preserve">Julien Faure, Valentina Cortes </w:t>
      </w:r>
      <w:proofErr w:type="spellStart"/>
      <w:r w:rsidRPr="00D869DA">
        <w:rPr>
          <w:rFonts w:cstheme="minorHAnsi"/>
          <w:u w:val="single"/>
        </w:rPr>
        <w:t>Ayala</w:t>
      </w:r>
      <w:proofErr w:type="spellEnd"/>
      <w:r w:rsidRPr="00D869DA">
        <w:rPr>
          <w:rFonts w:cstheme="minorHAnsi"/>
          <w:u w:val="single"/>
        </w:rPr>
        <w:t xml:space="preserve">, Laura Herrera </w:t>
      </w:r>
      <w:proofErr w:type="spellStart"/>
      <w:r w:rsidRPr="00D869DA">
        <w:rPr>
          <w:rFonts w:cstheme="minorHAnsi"/>
          <w:u w:val="single"/>
        </w:rPr>
        <w:t>Marcado</w:t>
      </w:r>
      <w:proofErr w:type="spellEnd"/>
      <w:r w:rsidRPr="00D869DA">
        <w:rPr>
          <w:rFonts w:cstheme="minorHAnsi"/>
          <w:u w:val="single"/>
        </w:rPr>
        <w:t xml:space="preserve"> and </w:t>
      </w:r>
      <w:proofErr w:type="spellStart"/>
      <w:r w:rsidRPr="00D869DA">
        <w:rPr>
          <w:rFonts w:cstheme="minorHAnsi"/>
          <w:u w:val="single"/>
        </w:rPr>
        <w:t>Ty</w:t>
      </w:r>
      <w:proofErr w:type="spellEnd"/>
      <w:r w:rsidRPr="00D869DA">
        <w:rPr>
          <w:rFonts w:cstheme="minorHAnsi"/>
          <w:u w:val="single"/>
        </w:rPr>
        <w:t xml:space="preserve"> Garret Hardy.</w:t>
      </w:r>
    </w:p>
    <w:p w:rsidR="005E6236" w:rsidRPr="00D869DA" w:rsidRDefault="005E6236">
      <w:pPr>
        <w:rPr>
          <w:rFonts w:cstheme="minorHAnsi"/>
          <w:lang w:val="en-GB"/>
        </w:rPr>
      </w:pPr>
      <w:r w:rsidRPr="00D869DA">
        <w:rPr>
          <w:rFonts w:cstheme="minorHAnsi"/>
          <w:b/>
          <w:lang w:val="en-GB"/>
        </w:rPr>
        <w:t>France</w:t>
      </w:r>
      <w:r w:rsidRPr="00D869DA">
        <w:rPr>
          <w:rFonts w:cstheme="minorHAnsi"/>
          <w:lang w:val="en-GB"/>
        </w:rPr>
        <w:t>. What percentage of the last 12 months?</w:t>
      </w:r>
    </w:p>
    <w:p w:rsidR="005E6236" w:rsidRPr="00D869DA" w:rsidRDefault="005E6236">
      <w:pPr>
        <w:rPr>
          <w:rFonts w:cstheme="minorHAnsi"/>
          <w:lang w:val="en-GB"/>
        </w:rPr>
      </w:pPr>
      <w:r w:rsidRPr="00D869DA">
        <w:rPr>
          <w:rFonts w:cstheme="minorHAnsi"/>
          <w:b/>
          <w:lang w:val="en-GB"/>
        </w:rPr>
        <w:t>USA</w:t>
      </w:r>
      <w:r w:rsidRPr="00D869DA">
        <w:rPr>
          <w:rFonts w:cstheme="minorHAnsi"/>
          <w:lang w:val="en-GB"/>
        </w:rPr>
        <w:t>. Pretty shocking! Stay employed!</w:t>
      </w:r>
    </w:p>
    <w:p w:rsidR="005E6236" w:rsidRPr="00D869DA" w:rsidRDefault="005E6236">
      <w:pPr>
        <w:rPr>
          <w:rFonts w:cstheme="minorHAnsi"/>
          <w:lang w:val="en-GB"/>
        </w:rPr>
      </w:pPr>
      <w:r w:rsidRPr="00D869DA">
        <w:rPr>
          <w:rFonts w:cstheme="minorHAnsi"/>
          <w:b/>
          <w:lang w:val="en-GB"/>
        </w:rPr>
        <w:t>Chile</w:t>
      </w:r>
      <w:r w:rsidRPr="00D869DA">
        <w:rPr>
          <w:rFonts w:cstheme="minorHAnsi"/>
          <w:lang w:val="en-GB"/>
        </w:rPr>
        <w:t>. Lacking data. I have no idea how much the UB is, nor for how long it lasts.</w:t>
      </w:r>
    </w:p>
    <w:p w:rsidR="005E6236" w:rsidRPr="00D869DA" w:rsidRDefault="005E6236">
      <w:pPr>
        <w:rPr>
          <w:rFonts w:cstheme="minorHAnsi"/>
          <w:lang w:val="en-GB"/>
        </w:rPr>
      </w:pPr>
      <w:r w:rsidRPr="00D869DA">
        <w:rPr>
          <w:rFonts w:cstheme="minorHAnsi"/>
          <w:b/>
          <w:lang w:val="en-GB"/>
        </w:rPr>
        <w:t>Colombia</w:t>
      </w:r>
      <w:r w:rsidRPr="00D869DA">
        <w:rPr>
          <w:rFonts w:cstheme="minorHAnsi"/>
          <w:lang w:val="en-GB"/>
        </w:rPr>
        <w:t xml:space="preserve">. If </w:t>
      </w:r>
      <w:proofErr w:type="gramStart"/>
      <w:r w:rsidRPr="00D869DA">
        <w:rPr>
          <w:rFonts w:cstheme="minorHAnsi"/>
          <w:lang w:val="en-GB"/>
        </w:rPr>
        <w:t>I’ve</w:t>
      </w:r>
      <w:proofErr w:type="gramEnd"/>
      <w:r w:rsidRPr="00D869DA">
        <w:rPr>
          <w:rFonts w:cstheme="minorHAnsi"/>
          <w:lang w:val="en-GB"/>
        </w:rPr>
        <w:t xml:space="preserve"> understood, the UB is the same for everyone, and not a percentage of previous salary? You should mention that previously there was nothing, and that this new UB </w:t>
      </w:r>
      <w:proofErr w:type="gramStart"/>
      <w:r w:rsidRPr="00D869DA">
        <w:rPr>
          <w:rFonts w:cstheme="minorHAnsi"/>
          <w:lang w:val="en-GB"/>
        </w:rPr>
        <w:t>was only introduced</w:t>
      </w:r>
      <w:proofErr w:type="gramEnd"/>
      <w:r w:rsidRPr="00D869DA">
        <w:rPr>
          <w:rFonts w:cstheme="minorHAnsi"/>
          <w:lang w:val="en-GB"/>
        </w:rPr>
        <w:t xml:space="preserve"> in 2016.</w:t>
      </w:r>
    </w:p>
    <w:p w:rsidR="005E6236" w:rsidRPr="00D869DA" w:rsidRDefault="005E6236">
      <w:pPr>
        <w:rPr>
          <w:rFonts w:cstheme="minorHAnsi"/>
          <w:lang w:val="en-GB"/>
        </w:rPr>
      </w:pPr>
      <w:proofErr w:type="spellStart"/>
      <w:r w:rsidRPr="00D869DA">
        <w:rPr>
          <w:rFonts w:cstheme="minorHAnsi"/>
          <w:b/>
          <w:lang w:val="en-GB"/>
        </w:rPr>
        <w:t>ESSCAland</w:t>
      </w:r>
      <w:proofErr w:type="spellEnd"/>
      <w:r w:rsidRPr="00D869DA">
        <w:rPr>
          <w:rFonts w:cstheme="minorHAnsi"/>
          <w:lang w:val="en-GB"/>
        </w:rPr>
        <w:t>. Good UB and retraining policy</w:t>
      </w:r>
    </w:p>
    <w:p w:rsidR="005E6236" w:rsidRPr="00D869DA" w:rsidRDefault="005E6236">
      <w:pPr>
        <w:rPr>
          <w:rFonts w:cstheme="minorHAnsi"/>
          <w:b/>
          <w:lang w:val="en-GB"/>
        </w:rPr>
      </w:pPr>
      <w:r w:rsidRPr="00D869DA">
        <w:rPr>
          <w:rFonts w:cstheme="minorHAnsi"/>
          <w:b/>
          <w:lang w:val="en-GB"/>
        </w:rPr>
        <w:t>Mark. 16/20</w:t>
      </w:r>
    </w:p>
    <w:p w:rsidR="005E6236" w:rsidRPr="00D869DA" w:rsidRDefault="005E6236">
      <w:pPr>
        <w:rPr>
          <w:rFonts w:cstheme="minorHAnsi"/>
          <w:lang w:val="en-GB"/>
        </w:rPr>
      </w:pPr>
      <w:r w:rsidRPr="00D869DA">
        <w:rPr>
          <w:rFonts w:cstheme="minorHAnsi"/>
          <w:lang w:val="en-GB"/>
        </w:rPr>
        <w:t>*********************************************************************</w:t>
      </w:r>
    </w:p>
    <w:p w:rsidR="00F3270C" w:rsidRPr="00D869DA" w:rsidRDefault="00F3270C">
      <w:pPr>
        <w:rPr>
          <w:rFonts w:cstheme="minorHAnsi"/>
          <w:b/>
          <w:i/>
          <w:u w:val="single"/>
          <w:lang w:val="en-GB"/>
        </w:rPr>
      </w:pPr>
      <w:r w:rsidRPr="00D869DA">
        <w:rPr>
          <w:rFonts w:cstheme="minorHAnsi"/>
          <w:b/>
          <w:i/>
          <w:u w:val="single"/>
          <w:lang w:val="en-GB"/>
        </w:rPr>
        <w:lastRenderedPageBreak/>
        <w:t>Group 5. Fuel Duty</w:t>
      </w:r>
    </w:p>
    <w:p w:rsidR="00F3270C" w:rsidRPr="00D869DA" w:rsidRDefault="00F3270C">
      <w:pPr>
        <w:rPr>
          <w:rFonts w:cstheme="minorHAnsi"/>
          <w:u w:val="single"/>
        </w:rPr>
      </w:pPr>
      <w:r w:rsidRPr="00D869DA">
        <w:rPr>
          <w:rFonts w:cstheme="minorHAnsi"/>
          <w:u w:val="single"/>
        </w:rPr>
        <w:t xml:space="preserve">Charles </w:t>
      </w:r>
      <w:proofErr w:type="spellStart"/>
      <w:r w:rsidRPr="00D869DA">
        <w:rPr>
          <w:rFonts w:cstheme="minorHAnsi"/>
          <w:u w:val="single"/>
        </w:rPr>
        <w:t>Fremaux</w:t>
      </w:r>
      <w:proofErr w:type="spellEnd"/>
      <w:r w:rsidRPr="00D869DA">
        <w:rPr>
          <w:rFonts w:cstheme="minorHAnsi"/>
          <w:u w:val="single"/>
        </w:rPr>
        <w:t xml:space="preserve">, Dive Diaz, </w:t>
      </w:r>
      <w:proofErr w:type="spellStart"/>
      <w:r w:rsidRPr="00D869DA">
        <w:rPr>
          <w:rFonts w:cstheme="minorHAnsi"/>
          <w:u w:val="single"/>
        </w:rPr>
        <w:t>Tetsuya</w:t>
      </w:r>
      <w:proofErr w:type="spellEnd"/>
      <w:r w:rsidRPr="00D869DA">
        <w:rPr>
          <w:rFonts w:cstheme="minorHAnsi"/>
          <w:u w:val="single"/>
        </w:rPr>
        <w:t xml:space="preserve"> </w:t>
      </w:r>
      <w:proofErr w:type="spellStart"/>
      <w:r w:rsidRPr="00D869DA">
        <w:rPr>
          <w:rFonts w:cstheme="minorHAnsi"/>
          <w:u w:val="single"/>
        </w:rPr>
        <w:t>Minabe</w:t>
      </w:r>
      <w:proofErr w:type="spellEnd"/>
      <w:r w:rsidRPr="00D869DA">
        <w:rPr>
          <w:rFonts w:cstheme="minorHAnsi"/>
          <w:u w:val="single"/>
        </w:rPr>
        <w:t xml:space="preserve"> and Davide </w:t>
      </w:r>
      <w:proofErr w:type="spellStart"/>
      <w:r w:rsidRPr="00D869DA">
        <w:rPr>
          <w:rFonts w:cstheme="minorHAnsi"/>
          <w:u w:val="single"/>
        </w:rPr>
        <w:t>Gumier</w:t>
      </w:r>
      <w:proofErr w:type="spellEnd"/>
      <w:r w:rsidRPr="00D869DA">
        <w:rPr>
          <w:rFonts w:cstheme="minorHAnsi"/>
          <w:u w:val="single"/>
        </w:rPr>
        <w:t>.</w:t>
      </w:r>
    </w:p>
    <w:p w:rsidR="00F3270C" w:rsidRPr="00D869DA" w:rsidRDefault="00F3270C">
      <w:pPr>
        <w:rPr>
          <w:rFonts w:cstheme="minorHAnsi"/>
          <w:lang w:val="en-GB"/>
        </w:rPr>
      </w:pPr>
      <w:r w:rsidRPr="00D869DA">
        <w:rPr>
          <w:rFonts w:cstheme="minorHAnsi"/>
          <w:b/>
          <w:lang w:val="en-GB"/>
        </w:rPr>
        <w:t>Italy, Colombia and France</w:t>
      </w:r>
      <w:r w:rsidRPr="00D869DA">
        <w:rPr>
          <w:rFonts w:cstheme="minorHAnsi"/>
          <w:lang w:val="en-GB"/>
        </w:rPr>
        <w:t xml:space="preserve">.  Good data. There is heating fuel for Italy </w:t>
      </w:r>
      <w:proofErr w:type="gramStart"/>
      <w:r w:rsidRPr="00D869DA">
        <w:rPr>
          <w:rFonts w:cstheme="minorHAnsi"/>
          <w:lang w:val="en-GB"/>
        </w:rPr>
        <w:t>only,</w:t>
      </w:r>
      <w:proofErr w:type="gramEnd"/>
      <w:r w:rsidRPr="00D869DA">
        <w:rPr>
          <w:rFonts w:cstheme="minorHAnsi"/>
          <w:lang w:val="en-GB"/>
        </w:rPr>
        <w:t xml:space="preserve"> and no biofuel for Italy?</w:t>
      </w:r>
    </w:p>
    <w:p w:rsidR="00F3270C" w:rsidRPr="00D869DA" w:rsidRDefault="00F3270C">
      <w:pPr>
        <w:rPr>
          <w:rFonts w:cstheme="minorHAnsi"/>
          <w:lang w:val="en-GB"/>
        </w:rPr>
      </w:pPr>
      <w:proofErr w:type="spellStart"/>
      <w:r w:rsidRPr="00D869DA">
        <w:rPr>
          <w:rFonts w:cstheme="minorHAnsi"/>
          <w:b/>
          <w:lang w:val="en-GB"/>
        </w:rPr>
        <w:t>ESSCAland</w:t>
      </w:r>
      <w:proofErr w:type="spellEnd"/>
      <w:r w:rsidRPr="00D869DA">
        <w:rPr>
          <w:rFonts w:cstheme="minorHAnsi"/>
          <w:lang w:val="en-GB"/>
        </w:rPr>
        <w:t xml:space="preserve">. Good objective. </w:t>
      </w:r>
      <w:proofErr w:type="gramStart"/>
      <w:r w:rsidRPr="00D869DA">
        <w:rPr>
          <w:rFonts w:cstheme="minorHAnsi"/>
          <w:lang w:val="en-GB"/>
        </w:rPr>
        <w:t>0</w:t>
      </w:r>
      <w:proofErr w:type="gramEnd"/>
      <w:r w:rsidRPr="00D869DA">
        <w:rPr>
          <w:rFonts w:cstheme="minorHAnsi"/>
          <w:lang w:val="en-GB"/>
        </w:rPr>
        <w:t>% on ethanol – but what will be the environmental and social consequences</w:t>
      </w:r>
      <w:r w:rsidR="00D17F27" w:rsidRPr="00D869DA">
        <w:rPr>
          <w:rFonts w:cstheme="minorHAnsi"/>
          <w:lang w:val="en-GB"/>
        </w:rPr>
        <w:t xml:space="preserve"> of importing 50%</w:t>
      </w:r>
      <w:r w:rsidRPr="00D869DA">
        <w:rPr>
          <w:rFonts w:cstheme="minorHAnsi"/>
          <w:lang w:val="en-GB"/>
        </w:rPr>
        <w:t xml:space="preserve">? Aviation fuel – good idea – but probably requires international agreement. Shipping duty – very low if you really want to achieve an ecological programme. </w:t>
      </w:r>
      <w:proofErr w:type="spellStart"/>
      <w:r w:rsidRPr="00D869DA">
        <w:rPr>
          <w:rFonts w:cstheme="minorHAnsi"/>
          <w:lang w:val="en-GB"/>
        </w:rPr>
        <w:t>ESSCAzone</w:t>
      </w:r>
      <w:proofErr w:type="spellEnd"/>
      <w:r w:rsidRPr="00D869DA">
        <w:rPr>
          <w:rFonts w:cstheme="minorHAnsi"/>
          <w:lang w:val="en-GB"/>
        </w:rPr>
        <w:t xml:space="preserve"> – good idea. </w:t>
      </w:r>
      <w:r w:rsidR="00D17F27" w:rsidRPr="00D869DA">
        <w:rPr>
          <w:rFonts w:cstheme="minorHAnsi"/>
          <w:lang w:val="en-GB"/>
        </w:rPr>
        <w:t>Very good analysis of behavioural changes. Change the ‘frog effect’ to an analysis of tax drift (in and/or out).</w:t>
      </w:r>
    </w:p>
    <w:p w:rsidR="00D17F27" w:rsidRPr="00D869DA" w:rsidRDefault="00D17F27">
      <w:pPr>
        <w:rPr>
          <w:rFonts w:cstheme="minorHAnsi"/>
          <w:b/>
          <w:lang w:val="en-GB"/>
        </w:rPr>
      </w:pPr>
      <w:r w:rsidRPr="00D869DA">
        <w:rPr>
          <w:rFonts w:cstheme="minorHAnsi"/>
          <w:b/>
          <w:lang w:val="en-GB"/>
        </w:rPr>
        <w:t>Mark. 18/20</w:t>
      </w:r>
    </w:p>
    <w:p w:rsidR="00D17F27" w:rsidRPr="00D869DA" w:rsidRDefault="00D17F27">
      <w:pPr>
        <w:rPr>
          <w:rFonts w:cstheme="minorHAnsi"/>
          <w:lang w:val="en-GB"/>
        </w:rPr>
      </w:pPr>
      <w:r w:rsidRPr="00D869DA">
        <w:rPr>
          <w:rFonts w:cstheme="minorHAnsi"/>
          <w:lang w:val="en-GB"/>
        </w:rPr>
        <w:t>**********************************************************************</w:t>
      </w:r>
    </w:p>
    <w:p w:rsidR="00D17F27" w:rsidRPr="00D869DA" w:rsidRDefault="00D17F27" w:rsidP="00D17F27">
      <w:pPr>
        <w:rPr>
          <w:rFonts w:cstheme="minorHAnsi"/>
          <w:lang w:val="en-GB"/>
        </w:rPr>
      </w:pPr>
      <w:r w:rsidRPr="00D869DA">
        <w:rPr>
          <w:rFonts w:cstheme="minorHAnsi"/>
          <w:b/>
          <w:i/>
          <w:u w:val="single"/>
          <w:lang w:val="en-GB"/>
        </w:rPr>
        <w:t>Group 6</w:t>
      </w:r>
      <w:r w:rsidRPr="00D869DA">
        <w:rPr>
          <w:rFonts w:cstheme="minorHAnsi"/>
          <w:b/>
          <w:i/>
          <w:u w:val="single"/>
          <w:lang w:val="en-GB"/>
        </w:rPr>
        <w:t xml:space="preserve">. </w:t>
      </w:r>
      <w:r w:rsidRPr="00D869DA">
        <w:rPr>
          <w:rFonts w:cstheme="minorHAnsi"/>
          <w:b/>
          <w:i/>
          <w:u w:val="single"/>
          <w:lang w:val="en-GB"/>
        </w:rPr>
        <w:t>Income Tax</w:t>
      </w:r>
    </w:p>
    <w:p w:rsidR="00D17F27" w:rsidRPr="00D869DA" w:rsidRDefault="00D17F27">
      <w:pPr>
        <w:rPr>
          <w:rFonts w:cstheme="minorHAnsi"/>
          <w:u w:val="single"/>
          <w:lang w:val="en-GB"/>
        </w:rPr>
      </w:pPr>
      <w:r w:rsidRPr="00D869DA">
        <w:rPr>
          <w:rFonts w:cstheme="minorHAnsi"/>
          <w:u w:val="single"/>
          <w:lang w:val="en-GB"/>
        </w:rPr>
        <w:t xml:space="preserve">Arthur </w:t>
      </w:r>
      <w:proofErr w:type="spellStart"/>
      <w:r w:rsidRPr="00D869DA">
        <w:rPr>
          <w:rFonts w:cstheme="minorHAnsi"/>
          <w:u w:val="single"/>
          <w:lang w:val="en-GB"/>
        </w:rPr>
        <w:t>Gilg</w:t>
      </w:r>
      <w:proofErr w:type="spellEnd"/>
      <w:r w:rsidRPr="00D869DA">
        <w:rPr>
          <w:rFonts w:cstheme="minorHAnsi"/>
          <w:u w:val="single"/>
          <w:lang w:val="en-GB"/>
        </w:rPr>
        <w:t xml:space="preserve">, Aaron </w:t>
      </w:r>
      <w:proofErr w:type="spellStart"/>
      <w:r w:rsidRPr="00D869DA">
        <w:rPr>
          <w:rFonts w:cstheme="minorHAnsi"/>
          <w:u w:val="single"/>
          <w:lang w:val="en-GB"/>
        </w:rPr>
        <w:t>Hesser</w:t>
      </w:r>
      <w:proofErr w:type="spellEnd"/>
      <w:r w:rsidRPr="00D869DA">
        <w:rPr>
          <w:rFonts w:cstheme="minorHAnsi"/>
          <w:u w:val="single"/>
          <w:lang w:val="en-GB"/>
        </w:rPr>
        <w:t xml:space="preserve"> and Juan </w:t>
      </w:r>
      <w:proofErr w:type="spellStart"/>
      <w:r w:rsidRPr="00D869DA">
        <w:rPr>
          <w:rFonts w:cstheme="minorHAnsi"/>
          <w:u w:val="single"/>
          <w:lang w:val="en-GB"/>
        </w:rPr>
        <w:t>Villamil</w:t>
      </w:r>
      <w:proofErr w:type="spellEnd"/>
      <w:r w:rsidRPr="00D869DA">
        <w:rPr>
          <w:rFonts w:cstheme="minorHAnsi"/>
          <w:u w:val="single"/>
          <w:lang w:val="en-GB"/>
        </w:rPr>
        <w:t xml:space="preserve"> Ramos.</w:t>
      </w:r>
    </w:p>
    <w:p w:rsidR="00D17F27" w:rsidRPr="00D869DA" w:rsidRDefault="00772892">
      <w:pPr>
        <w:rPr>
          <w:rFonts w:cstheme="minorHAnsi"/>
          <w:lang w:val="en-GB"/>
        </w:rPr>
      </w:pPr>
      <w:r w:rsidRPr="00D869DA">
        <w:rPr>
          <w:rFonts w:cstheme="minorHAnsi"/>
          <w:lang w:val="en-GB"/>
        </w:rPr>
        <w:t>Good comparison of band and progressive income tax.</w:t>
      </w:r>
    </w:p>
    <w:p w:rsidR="00772892" w:rsidRPr="00D869DA" w:rsidRDefault="00772892">
      <w:pPr>
        <w:rPr>
          <w:rFonts w:cstheme="minorHAnsi"/>
          <w:lang w:val="en-GB"/>
        </w:rPr>
      </w:pPr>
      <w:r w:rsidRPr="00D869DA">
        <w:rPr>
          <w:rFonts w:cstheme="minorHAnsi"/>
          <w:b/>
          <w:lang w:val="en-GB"/>
        </w:rPr>
        <w:t>Germany, France and Colombia</w:t>
      </w:r>
      <w:r w:rsidRPr="00D869DA">
        <w:rPr>
          <w:rFonts w:cstheme="minorHAnsi"/>
          <w:lang w:val="en-GB"/>
        </w:rPr>
        <w:t xml:space="preserve">. Good data and compatibility. </w:t>
      </w:r>
    </w:p>
    <w:p w:rsidR="00F3270C" w:rsidRPr="00D869DA" w:rsidRDefault="00772892">
      <w:pPr>
        <w:rPr>
          <w:rFonts w:cstheme="minorHAnsi"/>
          <w:lang w:val="en-GB"/>
        </w:rPr>
      </w:pPr>
      <w:proofErr w:type="spellStart"/>
      <w:r w:rsidRPr="00D869DA">
        <w:rPr>
          <w:rFonts w:cstheme="minorHAnsi"/>
          <w:b/>
          <w:lang w:val="en-GB"/>
        </w:rPr>
        <w:t>ESSCAland</w:t>
      </w:r>
      <w:proofErr w:type="spellEnd"/>
      <w:r w:rsidRPr="00D869DA">
        <w:rPr>
          <w:rFonts w:cstheme="minorHAnsi"/>
          <w:b/>
          <w:lang w:val="en-GB"/>
        </w:rPr>
        <w:t>.</w:t>
      </w:r>
      <w:r w:rsidRPr="00D869DA">
        <w:rPr>
          <w:rFonts w:cstheme="minorHAnsi"/>
          <w:lang w:val="en-GB"/>
        </w:rPr>
        <w:t xml:space="preserve"> Clear programme – well argued with comments on tax drift and inward investment</w:t>
      </w:r>
    </w:p>
    <w:p w:rsidR="005E6236" w:rsidRPr="00D869DA" w:rsidRDefault="00772892">
      <w:pPr>
        <w:rPr>
          <w:rFonts w:cstheme="minorHAnsi"/>
          <w:b/>
          <w:lang w:val="en-GB"/>
        </w:rPr>
      </w:pPr>
      <w:r w:rsidRPr="00D869DA">
        <w:rPr>
          <w:rFonts w:cstheme="minorHAnsi"/>
          <w:b/>
          <w:lang w:val="en-GB"/>
        </w:rPr>
        <w:t>Mark. 17/20</w:t>
      </w:r>
    </w:p>
    <w:p w:rsidR="00772892" w:rsidRPr="00D869DA" w:rsidRDefault="00772892">
      <w:pPr>
        <w:rPr>
          <w:rFonts w:cstheme="minorHAnsi"/>
          <w:lang w:val="en-GB"/>
        </w:rPr>
      </w:pPr>
      <w:r w:rsidRPr="00D869DA">
        <w:rPr>
          <w:rFonts w:cstheme="minorHAnsi"/>
          <w:lang w:val="en-GB"/>
        </w:rPr>
        <w:t>***********************************************************************</w:t>
      </w:r>
    </w:p>
    <w:p w:rsidR="00772892" w:rsidRPr="00D869DA" w:rsidRDefault="00772892">
      <w:pPr>
        <w:rPr>
          <w:rFonts w:cstheme="minorHAnsi"/>
          <w:b/>
          <w:u w:val="single"/>
          <w:lang w:val="en-GB"/>
        </w:rPr>
      </w:pPr>
      <w:r w:rsidRPr="00D869DA">
        <w:rPr>
          <w:rFonts w:cstheme="minorHAnsi"/>
          <w:b/>
          <w:u w:val="single"/>
          <w:lang w:val="en-GB"/>
        </w:rPr>
        <w:t>Group 7. Tobacco duty</w:t>
      </w:r>
    </w:p>
    <w:p w:rsidR="00772892" w:rsidRPr="00D869DA" w:rsidRDefault="00772892">
      <w:pPr>
        <w:rPr>
          <w:rFonts w:cstheme="minorHAnsi"/>
          <w:u w:val="single"/>
          <w:lang w:val="en-GB"/>
        </w:rPr>
      </w:pPr>
      <w:r w:rsidRPr="00D869DA">
        <w:rPr>
          <w:rFonts w:cstheme="minorHAnsi"/>
          <w:u w:val="single"/>
          <w:lang w:val="en-GB"/>
        </w:rPr>
        <w:t xml:space="preserve">Juliette </w:t>
      </w:r>
      <w:proofErr w:type="spellStart"/>
      <w:r w:rsidRPr="00D869DA">
        <w:rPr>
          <w:rFonts w:cstheme="minorHAnsi"/>
          <w:u w:val="single"/>
          <w:lang w:val="en-GB"/>
        </w:rPr>
        <w:t>Gillotin</w:t>
      </w:r>
      <w:proofErr w:type="spellEnd"/>
      <w:r w:rsidRPr="00D869DA">
        <w:rPr>
          <w:rFonts w:cstheme="minorHAnsi"/>
          <w:u w:val="single"/>
          <w:lang w:val="en-GB"/>
        </w:rPr>
        <w:t xml:space="preserve">, Fatima </w:t>
      </w:r>
      <w:proofErr w:type="spellStart"/>
      <w:r w:rsidRPr="00D869DA">
        <w:rPr>
          <w:rFonts w:cstheme="minorHAnsi"/>
          <w:u w:val="single"/>
          <w:lang w:val="en-GB"/>
        </w:rPr>
        <w:t>Azizbi</w:t>
      </w:r>
      <w:proofErr w:type="spellEnd"/>
      <w:r w:rsidRPr="00D869DA">
        <w:rPr>
          <w:rFonts w:cstheme="minorHAnsi"/>
          <w:u w:val="single"/>
          <w:lang w:val="en-GB"/>
        </w:rPr>
        <w:t xml:space="preserve"> de </w:t>
      </w:r>
      <w:proofErr w:type="spellStart"/>
      <w:r w:rsidRPr="00D869DA">
        <w:rPr>
          <w:rFonts w:cstheme="minorHAnsi"/>
          <w:u w:val="single"/>
          <w:lang w:val="en-GB"/>
        </w:rPr>
        <w:t>Apraiz</w:t>
      </w:r>
      <w:proofErr w:type="spellEnd"/>
      <w:r w:rsidRPr="00D869DA">
        <w:rPr>
          <w:rFonts w:cstheme="minorHAnsi"/>
          <w:u w:val="single"/>
          <w:lang w:val="en-GB"/>
        </w:rPr>
        <w:t xml:space="preserve">, </w:t>
      </w:r>
      <w:proofErr w:type="spellStart"/>
      <w:r w:rsidRPr="00D869DA">
        <w:rPr>
          <w:rFonts w:cstheme="minorHAnsi"/>
          <w:u w:val="single"/>
          <w:lang w:val="en-GB"/>
        </w:rPr>
        <w:t>Felizia</w:t>
      </w:r>
      <w:proofErr w:type="spellEnd"/>
      <w:r w:rsidRPr="00D869DA">
        <w:rPr>
          <w:rFonts w:cstheme="minorHAnsi"/>
          <w:u w:val="single"/>
          <w:lang w:val="en-GB"/>
        </w:rPr>
        <w:t xml:space="preserve"> </w:t>
      </w:r>
      <w:proofErr w:type="spellStart"/>
      <w:r w:rsidRPr="00D869DA">
        <w:rPr>
          <w:rFonts w:cstheme="minorHAnsi"/>
          <w:u w:val="single"/>
          <w:lang w:val="en-GB"/>
        </w:rPr>
        <w:t>Pasteiner</w:t>
      </w:r>
      <w:proofErr w:type="spellEnd"/>
      <w:r w:rsidRPr="00D869DA">
        <w:rPr>
          <w:rFonts w:cstheme="minorHAnsi"/>
          <w:u w:val="single"/>
          <w:lang w:val="en-GB"/>
        </w:rPr>
        <w:t xml:space="preserve"> and Innes Elena Prieto</w:t>
      </w:r>
    </w:p>
    <w:p w:rsidR="000E5086" w:rsidRPr="00D869DA" w:rsidRDefault="00772892">
      <w:pPr>
        <w:rPr>
          <w:rFonts w:cstheme="minorHAnsi"/>
          <w:lang w:val="en-GB"/>
        </w:rPr>
      </w:pPr>
      <w:r w:rsidRPr="00D869DA">
        <w:rPr>
          <w:rFonts w:cstheme="minorHAnsi"/>
          <w:b/>
          <w:lang w:val="en-GB"/>
        </w:rPr>
        <w:t>Austria</w:t>
      </w:r>
      <w:r w:rsidRPr="00D869DA">
        <w:rPr>
          <w:rFonts w:cstheme="minorHAnsi"/>
          <w:lang w:val="en-GB"/>
        </w:rPr>
        <w:t>. Good, clear data.</w:t>
      </w:r>
    </w:p>
    <w:p w:rsidR="00D869DA" w:rsidRPr="00D869DA" w:rsidRDefault="00772892">
      <w:pPr>
        <w:rPr>
          <w:rFonts w:cstheme="minorHAnsi"/>
          <w:lang w:val="en-GB"/>
        </w:rPr>
      </w:pPr>
      <w:r w:rsidRPr="00D869DA">
        <w:rPr>
          <w:rFonts w:cstheme="minorHAnsi"/>
          <w:b/>
          <w:lang w:val="en-GB"/>
        </w:rPr>
        <w:t>Spain.</w:t>
      </w:r>
      <w:r w:rsidRPr="00D869DA">
        <w:rPr>
          <w:rFonts w:cstheme="minorHAnsi"/>
          <w:lang w:val="en-GB"/>
        </w:rPr>
        <w:t xml:space="preserve"> Total tax on tobacco is 78.8%, </w:t>
      </w:r>
      <w:r w:rsidR="00D869DA" w:rsidRPr="00D869DA">
        <w:rPr>
          <w:rFonts w:cstheme="minorHAnsi"/>
          <w:lang w:val="en-GB"/>
        </w:rPr>
        <w:t>b</w:t>
      </w:r>
      <w:r w:rsidRPr="00D869DA">
        <w:rPr>
          <w:rFonts w:cstheme="minorHAnsi"/>
          <w:lang w:val="en-GB"/>
        </w:rPr>
        <w:t xml:space="preserve">ut how much is duty and how much is VAT? </w:t>
      </w:r>
      <w:r w:rsidR="00D869DA" w:rsidRPr="00D869DA">
        <w:rPr>
          <w:rFonts w:cstheme="minorHAnsi"/>
          <w:lang w:val="en-GB"/>
        </w:rPr>
        <w:t>We can see the cost to the country of smoking, but not the tax revenue.</w:t>
      </w:r>
    </w:p>
    <w:p w:rsidR="00772892" w:rsidRPr="00D869DA" w:rsidRDefault="00772892">
      <w:pPr>
        <w:rPr>
          <w:rFonts w:cstheme="minorHAnsi"/>
          <w:lang w:val="en-GB"/>
        </w:rPr>
      </w:pPr>
      <w:r w:rsidRPr="00D869DA">
        <w:rPr>
          <w:rFonts w:cstheme="minorHAnsi"/>
          <w:b/>
          <w:lang w:val="en-GB"/>
        </w:rPr>
        <w:t xml:space="preserve"> </w:t>
      </w:r>
      <w:r w:rsidR="00D869DA" w:rsidRPr="00D869DA">
        <w:rPr>
          <w:rFonts w:cstheme="minorHAnsi"/>
          <w:b/>
          <w:lang w:val="en-GB"/>
        </w:rPr>
        <w:t>France</w:t>
      </w:r>
      <w:r w:rsidR="00D869DA" w:rsidRPr="00D869DA">
        <w:rPr>
          <w:rFonts w:cstheme="minorHAnsi"/>
          <w:lang w:val="en-GB"/>
        </w:rPr>
        <w:t>. Total tax on tobacco is 80</w:t>
      </w:r>
      <w:r w:rsidR="00D869DA" w:rsidRPr="00D869DA">
        <w:rPr>
          <w:rFonts w:cstheme="minorHAnsi"/>
          <w:lang w:val="en-GB"/>
        </w:rPr>
        <w:t>%, but how much is duty and how much is VAT</w:t>
      </w:r>
      <w:r w:rsidR="00D869DA" w:rsidRPr="00D869DA">
        <w:rPr>
          <w:rFonts w:cstheme="minorHAnsi"/>
          <w:lang w:val="en-GB"/>
        </w:rPr>
        <w:t>? Good spending and revenue data.</w:t>
      </w:r>
    </w:p>
    <w:p w:rsidR="00D869DA" w:rsidRPr="00D869DA" w:rsidRDefault="00D869DA">
      <w:pPr>
        <w:rPr>
          <w:rFonts w:cstheme="minorHAnsi"/>
          <w:lang w:val="en-GB"/>
        </w:rPr>
      </w:pPr>
      <w:proofErr w:type="spellStart"/>
      <w:r w:rsidRPr="00D869DA">
        <w:rPr>
          <w:rFonts w:cstheme="minorHAnsi"/>
          <w:b/>
          <w:lang w:val="en-GB"/>
        </w:rPr>
        <w:t>ESSCAland</w:t>
      </w:r>
      <w:proofErr w:type="spellEnd"/>
      <w:r w:rsidRPr="00D869DA">
        <w:rPr>
          <w:rFonts w:cstheme="minorHAnsi"/>
          <w:lang w:val="en-GB"/>
        </w:rPr>
        <w:t xml:space="preserve">. ‘Healthy smoking’ needs a clearer definition. Good comments on tax drift and government policy. </w:t>
      </w:r>
    </w:p>
    <w:p w:rsidR="00D869DA" w:rsidRPr="00D869DA" w:rsidRDefault="00D869DA">
      <w:pPr>
        <w:rPr>
          <w:rFonts w:cstheme="minorHAnsi"/>
          <w:b/>
          <w:lang w:val="en-GB"/>
        </w:rPr>
      </w:pPr>
      <w:r w:rsidRPr="00D869DA">
        <w:rPr>
          <w:rFonts w:cstheme="minorHAnsi"/>
          <w:b/>
          <w:lang w:val="en-GB"/>
        </w:rPr>
        <w:t>Mark. 17/20</w:t>
      </w:r>
    </w:p>
    <w:p w:rsidR="00D869DA" w:rsidRPr="00D869DA" w:rsidRDefault="00D869DA">
      <w:pPr>
        <w:rPr>
          <w:rFonts w:cstheme="minorHAnsi"/>
          <w:lang w:val="en-GB"/>
        </w:rPr>
      </w:pPr>
      <w:r w:rsidRPr="00D869DA">
        <w:rPr>
          <w:rFonts w:cstheme="minorHAnsi"/>
          <w:lang w:val="en-GB"/>
        </w:rPr>
        <w:t>************************************************************************</w:t>
      </w:r>
    </w:p>
    <w:p w:rsidR="00D869DA" w:rsidRPr="00D869DA" w:rsidRDefault="00D869DA">
      <w:pPr>
        <w:rPr>
          <w:rFonts w:cstheme="minorHAnsi"/>
          <w:b/>
          <w:i/>
          <w:u w:val="single"/>
          <w:lang w:val="en-GB"/>
        </w:rPr>
      </w:pPr>
      <w:r w:rsidRPr="00D869DA">
        <w:rPr>
          <w:rFonts w:cstheme="minorHAnsi"/>
          <w:b/>
          <w:i/>
          <w:u w:val="single"/>
          <w:lang w:val="en-GB"/>
        </w:rPr>
        <w:t>Group 8. Tax avoidance and Evasion</w:t>
      </w:r>
    </w:p>
    <w:p w:rsidR="00D869DA" w:rsidRPr="00D869DA" w:rsidRDefault="00D869DA">
      <w:pPr>
        <w:rPr>
          <w:rFonts w:cstheme="minorHAnsi"/>
          <w:u w:val="single"/>
        </w:rPr>
      </w:pPr>
      <w:r w:rsidRPr="00D869DA">
        <w:rPr>
          <w:rFonts w:cstheme="minorHAnsi"/>
          <w:u w:val="single"/>
        </w:rPr>
        <w:t xml:space="preserve">Hugo Le Bris, Daniela </w:t>
      </w:r>
      <w:proofErr w:type="spellStart"/>
      <w:r w:rsidRPr="00D869DA">
        <w:rPr>
          <w:rFonts w:cstheme="minorHAnsi"/>
          <w:u w:val="single"/>
        </w:rPr>
        <w:t>Caraballo</w:t>
      </w:r>
      <w:proofErr w:type="spellEnd"/>
      <w:r w:rsidRPr="00D869DA">
        <w:rPr>
          <w:rFonts w:cstheme="minorHAnsi"/>
          <w:u w:val="single"/>
        </w:rPr>
        <w:t xml:space="preserve"> Ibarra, Jose </w:t>
      </w:r>
      <w:proofErr w:type="spellStart"/>
      <w:r w:rsidRPr="00D869DA">
        <w:rPr>
          <w:rFonts w:cstheme="minorHAnsi"/>
          <w:u w:val="single"/>
        </w:rPr>
        <w:t>Davila</w:t>
      </w:r>
      <w:proofErr w:type="spellEnd"/>
      <w:r w:rsidRPr="00D869DA">
        <w:rPr>
          <w:rFonts w:cstheme="minorHAnsi"/>
          <w:u w:val="single"/>
        </w:rPr>
        <w:t xml:space="preserve"> and </w:t>
      </w:r>
      <w:proofErr w:type="spellStart"/>
      <w:r w:rsidRPr="00D869DA">
        <w:rPr>
          <w:rFonts w:cstheme="minorHAnsi"/>
          <w:u w:val="single"/>
        </w:rPr>
        <w:t>Eszter</w:t>
      </w:r>
      <w:proofErr w:type="spellEnd"/>
      <w:r w:rsidRPr="00D869DA">
        <w:rPr>
          <w:rFonts w:cstheme="minorHAnsi"/>
          <w:u w:val="single"/>
        </w:rPr>
        <w:t xml:space="preserve"> Toth</w:t>
      </w:r>
    </w:p>
    <w:p w:rsidR="00D869DA" w:rsidRDefault="00D869DA">
      <w:pPr>
        <w:rPr>
          <w:rFonts w:cstheme="minorHAnsi"/>
          <w:lang w:val="en-GB"/>
        </w:rPr>
      </w:pPr>
      <w:r w:rsidRPr="00D869DA">
        <w:rPr>
          <w:rFonts w:cstheme="minorHAnsi"/>
          <w:lang w:val="en-GB"/>
        </w:rPr>
        <w:t>Good description of the difference between avoidance and evasion</w:t>
      </w:r>
      <w:r>
        <w:rPr>
          <w:rFonts w:cstheme="minorHAnsi"/>
          <w:lang w:val="en-GB"/>
        </w:rPr>
        <w:t>.</w:t>
      </w:r>
    </w:p>
    <w:p w:rsidR="00D869DA" w:rsidRDefault="00B8316C">
      <w:pPr>
        <w:rPr>
          <w:rFonts w:cstheme="minorHAnsi"/>
          <w:lang w:val="en-GB"/>
        </w:rPr>
      </w:pPr>
      <w:r>
        <w:rPr>
          <w:rFonts w:cstheme="minorHAnsi"/>
          <w:lang w:val="en-GB"/>
        </w:rPr>
        <w:t>Thank you for the excellent links to ‘Global Corporate Tax Haven Index’ and ‘The Financial Secrecy Index’. I have added both to the ‘links’ page on my website under ‘fiscal policy’.</w:t>
      </w:r>
    </w:p>
    <w:p w:rsidR="00B8316C" w:rsidRDefault="00B8316C">
      <w:pPr>
        <w:rPr>
          <w:rFonts w:cstheme="minorHAnsi"/>
          <w:lang w:val="en-GB"/>
        </w:rPr>
      </w:pPr>
      <w:r>
        <w:rPr>
          <w:rFonts w:cstheme="minorHAnsi"/>
          <w:lang w:val="en-GB"/>
        </w:rPr>
        <w:lastRenderedPageBreak/>
        <w:t xml:space="preserve">Good example of Apple tax avoidance. Your picture is very simple. You miss the complexity, including the ‘Dutch Sandwich’ – </w:t>
      </w:r>
      <w:proofErr w:type="gramStart"/>
      <w:r>
        <w:rPr>
          <w:rFonts w:cstheme="minorHAnsi"/>
          <w:lang w:val="en-GB"/>
        </w:rPr>
        <w:t>take a look</w:t>
      </w:r>
      <w:proofErr w:type="gramEnd"/>
      <w:r>
        <w:rPr>
          <w:rFonts w:cstheme="minorHAnsi"/>
          <w:lang w:val="en-GB"/>
        </w:rPr>
        <w:t xml:space="preserve"> at ‘</w:t>
      </w:r>
      <w:hyperlink r:id="rId4" w:history="1">
        <w:r w:rsidRPr="00B8316C">
          <w:rPr>
            <w:rStyle w:val="Lienhypertexte"/>
            <w:rFonts w:cstheme="minorHAnsi"/>
            <w:lang w:val="en-GB"/>
          </w:rPr>
          <w:t>How Apple and the rest of Silicon Valley avoids the tax man’</w:t>
        </w:r>
      </w:hyperlink>
      <w:r>
        <w:rPr>
          <w:rFonts w:cstheme="minorHAnsi"/>
          <w:lang w:val="en-GB"/>
        </w:rPr>
        <w:t xml:space="preserve">. </w:t>
      </w:r>
    </w:p>
    <w:p w:rsidR="00B8316C" w:rsidRDefault="00B8316C">
      <w:pPr>
        <w:rPr>
          <w:rFonts w:cstheme="minorHAnsi"/>
          <w:lang w:val="en-GB"/>
        </w:rPr>
      </w:pPr>
      <w:r w:rsidRPr="00B8316C">
        <w:rPr>
          <w:rFonts w:cstheme="minorHAnsi"/>
          <w:b/>
          <w:lang w:val="en-GB"/>
        </w:rPr>
        <w:t>Hungary</w:t>
      </w:r>
      <w:r>
        <w:rPr>
          <w:rFonts w:cstheme="minorHAnsi"/>
          <w:lang w:val="en-GB"/>
        </w:rPr>
        <w:t>. Good data and Europe map.</w:t>
      </w:r>
    </w:p>
    <w:p w:rsidR="00B8316C" w:rsidRDefault="00B8316C">
      <w:pPr>
        <w:rPr>
          <w:rFonts w:cstheme="minorHAnsi"/>
          <w:lang w:val="en-GB"/>
        </w:rPr>
      </w:pPr>
      <w:r w:rsidRPr="00B8316C">
        <w:rPr>
          <w:rFonts w:cstheme="minorHAnsi"/>
          <w:b/>
          <w:lang w:val="en-GB"/>
        </w:rPr>
        <w:t>Colombia.</w:t>
      </w:r>
      <w:r>
        <w:rPr>
          <w:rFonts w:cstheme="minorHAnsi"/>
          <w:lang w:val="en-GB"/>
        </w:rPr>
        <w:t xml:space="preserve"> No data on the slide. </w:t>
      </w:r>
    </w:p>
    <w:p w:rsidR="00B8316C" w:rsidRDefault="00B8316C">
      <w:pPr>
        <w:rPr>
          <w:rFonts w:cstheme="minorHAnsi"/>
          <w:lang w:val="en-GB"/>
        </w:rPr>
      </w:pPr>
      <w:r w:rsidRPr="00B8316C">
        <w:rPr>
          <w:rFonts w:cstheme="minorHAnsi"/>
          <w:b/>
          <w:lang w:val="en-GB"/>
        </w:rPr>
        <w:t>France</w:t>
      </w:r>
      <w:r>
        <w:rPr>
          <w:rFonts w:cstheme="minorHAnsi"/>
          <w:lang w:val="en-GB"/>
        </w:rPr>
        <w:t xml:space="preserve"> – could do with more detail. Also – the difference between t</w:t>
      </w:r>
      <w:r w:rsidR="00347836">
        <w:rPr>
          <w:rFonts w:cstheme="minorHAnsi"/>
          <w:lang w:val="en-GB"/>
        </w:rPr>
        <w:t>h</w:t>
      </w:r>
      <w:r>
        <w:rPr>
          <w:rFonts w:cstheme="minorHAnsi"/>
          <w:lang w:val="en-GB"/>
        </w:rPr>
        <w:t>e rhetoric and lack of real action to stop tax evasion</w:t>
      </w:r>
    </w:p>
    <w:p w:rsidR="00B8316C" w:rsidRDefault="00B8316C">
      <w:pPr>
        <w:rPr>
          <w:rFonts w:cstheme="minorHAnsi"/>
          <w:lang w:val="en-GB"/>
        </w:rPr>
      </w:pPr>
      <w:r w:rsidRPr="00B8316C">
        <w:rPr>
          <w:rFonts w:cstheme="minorHAnsi"/>
          <w:b/>
          <w:lang w:val="en-GB"/>
        </w:rPr>
        <w:t>Mexico</w:t>
      </w:r>
      <w:r>
        <w:rPr>
          <w:rFonts w:cstheme="minorHAnsi"/>
          <w:lang w:val="en-GB"/>
        </w:rPr>
        <w:t xml:space="preserve"> – needs better explanation of a ‘shell company’</w:t>
      </w:r>
    </w:p>
    <w:p w:rsidR="00347836" w:rsidRDefault="00347836">
      <w:pPr>
        <w:rPr>
          <w:rFonts w:cstheme="minorHAnsi"/>
          <w:lang w:val="en-GB"/>
        </w:rPr>
      </w:pPr>
      <w:proofErr w:type="spellStart"/>
      <w:r w:rsidRPr="00347836">
        <w:rPr>
          <w:rFonts w:cstheme="minorHAnsi"/>
          <w:b/>
          <w:lang w:val="en-GB"/>
        </w:rPr>
        <w:t>ESSCAland</w:t>
      </w:r>
      <w:proofErr w:type="spellEnd"/>
      <w:r>
        <w:rPr>
          <w:rFonts w:cstheme="minorHAnsi"/>
          <w:lang w:val="en-GB"/>
        </w:rPr>
        <w:t>. ‘Need international communities to cooperate’. See ‘</w:t>
      </w:r>
      <w:hyperlink r:id="rId5" w:history="1">
        <w:r w:rsidRPr="00347836">
          <w:rPr>
            <w:rStyle w:val="Lienhypertexte"/>
            <w:rFonts w:cstheme="minorHAnsi"/>
            <w:lang w:val="en-GB"/>
          </w:rPr>
          <w:t>UN launches landmark high-level panel to tackle illicit finance’</w:t>
        </w:r>
      </w:hyperlink>
      <w:r>
        <w:rPr>
          <w:rFonts w:cstheme="minorHAnsi"/>
          <w:lang w:val="en-GB"/>
        </w:rPr>
        <w:t xml:space="preserve">. There is no clear strategy of how to stop the curse of evasion and avoidance, and why it </w:t>
      </w:r>
      <w:proofErr w:type="gramStart"/>
      <w:r>
        <w:rPr>
          <w:rFonts w:cstheme="minorHAnsi"/>
          <w:lang w:val="en-GB"/>
        </w:rPr>
        <w:t>hasn’t</w:t>
      </w:r>
      <w:proofErr w:type="gramEnd"/>
      <w:r>
        <w:rPr>
          <w:rFonts w:cstheme="minorHAnsi"/>
          <w:lang w:val="en-GB"/>
        </w:rPr>
        <w:t xml:space="preserve"> happened – even within the EU with the UK, Luxembourg, Ireland and The Netherlands playing major roles in assisting tax avoidance. See also how Juncker, the EC President, blocked EU reforms on tax avoidance and evasion. This is the same person who said ‘</w:t>
      </w:r>
      <w:hyperlink r:id="rId6" w:history="1">
        <w:r w:rsidRPr="00347836">
          <w:rPr>
            <w:rStyle w:val="Lienhypertexte"/>
            <w:rFonts w:cstheme="minorHAnsi"/>
            <w:lang w:val="en-GB"/>
          </w:rPr>
          <w:t>’I will lead EU campaign against tax avoidance’’</w:t>
        </w:r>
      </w:hyperlink>
      <w:r>
        <w:rPr>
          <w:rFonts w:cstheme="minorHAnsi"/>
          <w:lang w:val="en-GB"/>
        </w:rPr>
        <w:t>!</w:t>
      </w:r>
    </w:p>
    <w:p w:rsidR="00347836" w:rsidRDefault="00347836">
      <w:pPr>
        <w:rPr>
          <w:rFonts w:cstheme="minorHAnsi"/>
          <w:lang w:val="en-GB"/>
        </w:rPr>
      </w:pPr>
      <w:r>
        <w:rPr>
          <w:rFonts w:cstheme="minorHAnsi"/>
          <w:lang w:val="en-GB"/>
        </w:rPr>
        <w:t xml:space="preserve">Good </w:t>
      </w:r>
      <w:proofErr w:type="spellStart"/>
      <w:r>
        <w:rPr>
          <w:rFonts w:cstheme="minorHAnsi"/>
          <w:lang w:val="en-GB"/>
        </w:rPr>
        <w:t>webliography</w:t>
      </w:r>
      <w:proofErr w:type="spellEnd"/>
    </w:p>
    <w:p w:rsidR="00347836" w:rsidRPr="00D95725" w:rsidRDefault="00347836">
      <w:pPr>
        <w:rPr>
          <w:rFonts w:cstheme="minorHAnsi"/>
          <w:b/>
          <w:lang w:val="en-GB"/>
        </w:rPr>
      </w:pPr>
      <w:r w:rsidRPr="00D95725">
        <w:rPr>
          <w:rFonts w:cstheme="minorHAnsi"/>
          <w:b/>
          <w:lang w:val="en-GB"/>
        </w:rPr>
        <w:t xml:space="preserve">Mark. </w:t>
      </w:r>
      <w:r w:rsidR="00D95725" w:rsidRPr="00D95725">
        <w:rPr>
          <w:rFonts w:cstheme="minorHAnsi"/>
          <w:b/>
          <w:lang w:val="en-GB"/>
        </w:rPr>
        <w:t>19/20</w:t>
      </w:r>
    </w:p>
    <w:p w:rsidR="00B8316C" w:rsidRDefault="00B8316C">
      <w:pPr>
        <w:rPr>
          <w:rFonts w:cstheme="minorHAnsi"/>
          <w:lang w:val="en-GB"/>
        </w:rPr>
      </w:pPr>
    </w:p>
    <w:p w:rsidR="00B8316C" w:rsidRDefault="00D95725">
      <w:pPr>
        <w:rPr>
          <w:rFonts w:cstheme="minorHAnsi"/>
          <w:lang w:val="en-GB"/>
        </w:rPr>
      </w:pPr>
      <w:r>
        <w:rPr>
          <w:rFonts w:cstheme="minorHAnsi"/>
          <w:lang w:val="en-GB"/>
        </w:rPr>
        <w:t>David Rees</w:t>
      </w:r>
    </w:p>
    <w:p w:rsidR="00D95725" w:rsidRDefault="00D95725">
      <w:pPr>
        <w:rPr>
          <w:rFonts w:cstheme="minorHAnsi"/>
          <w:lang w:val="en-GB"/>
        </w:rPr>
      </w:pPr>
      <w:r>
        <w:rPr>
          <w:rFonts w:cstheme="minorHAnsi"/>
          <w:lang w:val="en-GB"/>
        </w:rPr>
        <w:t>3 April 2020</w:t>
      </w:r>
      <w:bookmarkStart w:id="0" w:name="_GoBack"/>
      <w:bookmarkEnd w:id="0"/>
    </w:p>
    <w:p w:rsidR="00B8316C" w:rsidRDefault="00B8316C">
      <w:pPr>
        <w:rPr>
          <w:rFonts w:cstheme="minorHAnsi"/>
          <w:lang w:val="en-GB"/>
        </w:rPr>
      </w:pPr>
    </w:p>
    <w:p w:rsidR="00B8316C" w:rsidRPr="00D869DA" w:rsidRDefault="00B8316C">
      <w:pPr>
        <w:rPr>
          <w:rFonts w:cstheme="minorHAnsi"/>
          <w:lang w:val="en-GB"/>
        </w:rPr>
      </w:pPr>
    </w:p>
    <w:p w:rsidR="00D869DA" w:rsidRPr="00D869DA" w:rsidRDefault="00D869DA">
      <w:pPr>
        <w:rPr>
          <w:rFonts w:cstheme="minorHAnsi"/>
          <w:lang w:val="en-GB"/>
        </w:rPr>
      </w:pPr>
    </w:p>
    <w:p w:rsidR="000E5086" w:rsidRPr="00D869DA" w:rsidRDefault="000E5086">
      <w:pPr>
        <w:rPr>
          <w:rFonts w:cstheme="minorHAnsi"/>
          <w:lang w:val="en-GB"/>
        </w:rPr>
      </w:pPr>
    </w:p>
    <w:p w:rsidR="00772892" w:rsidRPr="00D869DA" w:rsidRDefault="00772892">
      <w:pPr>
        <w:rPr>
          <w:rFonts w:cstheme="minorHAnsi"/>
          <w:lang w:val="en-GB"/>
        </w:rPr>
      </w:pPr>
    </w:p>
    <w:sectPr w:rsidR="00772892" w:rsidRPr="00D869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DB5"/>
    <w:rsid w:val="000E5086"/>
    <w:rsid w:val="00347836"/>
    <w:rsid w:val="003725DC"/>
    <w:rsid w:val="004D48B2"/>
    <w:rsid w:val="00541F32"/>
    <w:rsid w:val="005E6236"/>
    <w:rsid w:val="00635E67"/>
    <w:rsid w:val="00772892"/>
    <w:rsid w:val="009C4DB5"/>
    <w:rsid w:val="00AA30B8"/>
    <w:rsid w:val="00B8316C"/>
    <w:rsid w:val="00D17F27"/>
    <w:rsid w:val="00D869DA"/>
    <w:rsid w:val="00D95725"/>
    <w:rsid w:val="00F327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F7189"/>
  <w15:chartTrackingRefBased/>
  <w15:docId w15:val="{6D89B4C1-9D62-4E9E-A1C9-5945CEC05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831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guardian.com/business/2014/nov/12/jean-claude-juncker-european-commission-campaign-tax-avoidance-luxembourg" TargetMode="External"/><Relationship Id="rId5" Type="http://schemas.openxmlformats.org/officeDocument/2006/relationships/hyperlink" Target="https://www.theafricareport.com/24298/un-launches-landmark-high-level-panel-to-tackle-illicit-finance/" TargetMode="External"/><Relationship Id="rId4" Type="http://schemas.openxmlformats.org/officeDocument/2006/relationships/hyperlink" Target="https://www.wired.com/2016/08/apple-rest-silicon-valley-avoids-tax-ma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1133</TotalTime>
  <Pages>4</Pages>
  <Words>1262</Words>
  <Characters>6947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REES</dc:creator>
  <cp:keywords/>
  <dc:description/>
  <cp:lastModifiedBy>David REES</cp:lastModifiedBy>
  <cp:revision>4</cp:revision>
  <dcterms:created xsi:type="dcterms:W3CDTF">2020-04-02T12:41:00Z</dcterms:created>
  <dcterms:modified xsi:type="dcterms:W3CDTF">2020-04-03T08:03:00Z</dcterms:modified>
</cp:coreProperties>
</file>